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0A" w:rsidRDefault="00667B0A" w:rsidP="00A27E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A27EEF" w:rsidRPr="00A27EEF" w:rsidRDefault="00A27EEF" w:rsidP="00A27E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A27EE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PIETEIKUMS</w:t>
      </w:r>
    </w:p>
    <w:p w:rsidR="00A27EEF" w:rsidRPr="00D031DF" w:rsidRDefault="00A27EEF" w:rsidP="00A27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31DF">
        <w:rPr>
          <w:rFonts w:ascii="Times New Roman" w:eastAsia="Times New Roman" w:hAnsi="Times New Roman" w:cs="Times New Roman"/>
          <w:sz w:val="26"/>
          <w:szCs w:val="26"/>
        </w:rPr>
        <w:t xml:space="preserve">finansiālā atbalsta saņemšanai sportista dalībai </w:t>
      </w:r>
    </w:p>
    <w:p w:rsidR="00A27EEF" w:rsidRPr="00D031DF" w:rsidRDefault="00A2726E" w:rsidP="00A27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31DF">
        <w:rPr>
          <w:rFonts w:ascii="Times New Roman" w:eastAsia="Times New Roman" w:hAnsi="Times New Roman" w:cs="Times New Roman"/>
          <w:sz w:val="26"/>
          <w:szCs w:val="26"/>
        </w:rPr>
        <w:t>starptautiskās sacensībās</w:t>
      </w:r>
    </w:p>
    <w:p w:rsidR="00A27EEF" w:rsidRPr="00CF2D11" w:rsidRDefault="00A27EEF" w:rsidP="00A2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486"/>
      </w:tblGrid>
      <w:tr w:rsidR="00A27EEF" w:rsidRPr="00A27EEF" w:rsidTr="00386E7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27EEF" w:rsidRPr="00A27EEF" w:rsidRDefault="00A27EEF" w:rsidP="00A27E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lk7771365"/>
            <w:r w:rsidRPr="00CF2D11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SPORTISTS</w:t>
            </w:r>
            <w:r w:rsidR="000854E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(individuālajiem sporta veidiem)</w:t>
            </w:r>
          </w:p>
        </w:tc>
      </w:tr>
      <w:tr w:rsidR="00A27EEF" w:rsidRPr="00D031DF" w:rsidTr="00386E7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Vārds, Uzvārds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EEF" w:rsidRPr="00D031DF" w:rsidTr="00386E7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Dzimšanas diena, mēnesis, gads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EEF" w:rsidRPr="00D031DF" w:rsidTr="00386E7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Deklarētā dzīvesvieta</w:t>
            </w:r>
            <w:r w:rsidR="00F60BB1"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s adrese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5E67" w:rsidRPr="00D031DF" w:rsidTr="00386E7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67" w:rsidRPr="00D031DF" w:rsidRDefault="00735E67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E-pasta adrese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7" w:rsidRPr="00D031DF" w:rsidRDefault="00735E67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EEF" w:rsidRPr="00D031DF" w:rsidTr="00386E7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Rīgā reģistrētā  sporta organizācija (sporta klubs, izglītības iestāde u.c.), kuru pārstāv sportists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EEF" w:rsidRPr="00D031DF" w:rsidTr="00386E7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Pārstāvētās sporta organizācijas adrese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EEF" w:rsidRPr="00D031DF" w:rsidTr="00386E7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Sportista iepriekšējās sezonas  sportiskie sasniegumi Latvijas</w:t>
            </w:r>
            <w:r w:rsidR="00A2726E"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un starptautiska</w:t>
            </w: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mēroga sacensībās, kurās pārstāvējis Rīgas pilsētu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EEF" w:rsidRPr="00D031DF" w:rsidTr="00386E7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Sportista </w:t>
            </w:r>
            <w:r w:rsidR="00667B0A"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rezultāts Latvijas čempionātā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7EEF" w:rsidRPr="00D031DF" w:rsidTr="00386E7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EF" w:rsidRPr="00D031DF" w:rsidRDefault="00A27EEF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Treneris (vārds, uzvārds</w:t>
            </w:r>
            <w:r w:rsidR="00667B0A"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, tālrunis</w:t>
            </w: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F" w:rsidRPr="00D031DF" w:rsidRDefault="00A27EEF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A27EEF" w:rsidRDefault="00A27EEF" w:rsidP="00A27EEF">
      <w:pPr>
        <w:spacing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486"/>
      </w:tblGrid>
      <w:tr w:rsidR="008E182C" w:rsidRPr="00A27EEF" w:rsidTr="000F0F9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E182C" w:rsidRPr="008E182C" w:rsidRDefault="008E182C" w:rsidP="008E182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182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KOMANDA</w:t>
            </w:r>
            <w:r w:rsidR="000854E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(sporta spēļu un komandu disciplīnām)</w:t>
            </w:r>
          </w:p>
        </w:tc>
      </w:tr>
      <w:tr w:rsidR="008E182C" w:rsidRPr="00D031DF" w:rsidTr="000F0F9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0F0F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Nosaukums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D031DF" w:rsidRDefault="008E182C" w:rsidP="000F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D031DF" w:rsidTr="000F0F9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0F0F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Rīgā reģistrētā  sporta organizācija (sporta klubs, izglītības iestāde u.c.), kuru pārstāv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komanda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D031DF" w:rsidRDefault="008E182C" w:rsidP="000F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D031DF" w:rsidTr="000F0F9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0F0F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Pārstāvētās sporta organizācijas adrese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D031DF" w:rsidRDefault="008E182C" w:rsidP="000F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D031DF" w:rsidTr="000F0F9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0F0F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Komandas</w:t>
            </w: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iepriekšējās sezonas  sportiskie sasniegumi Latvijas un starptautiska mēroga sacensībās, kurās pārstāvējis Rīgas pilsētu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D031DF" w:rsidRDefault="008E182C" w:rsidP="000F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D031DF" w:rsidTr="000F0F9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0F0F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Komandas</w:t>
            </w: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rezultāts Latvijas čempionātā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D031DF" w:rsidRDefault="008E182C" w:rsidP="000F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D031DF" w:rsidTr="000F0F9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0F0F9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Treneris (vārds, uzvārds, tālrunis)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D031DF" w:rsidRDefault="008E182C" w:rsidP="000F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E182C" w:rsidRDefault="008E182C">
      <w:pPr>
        <w:rPr>
          <w:rFonts w:ascii="Times New Roman" w:eastAsia="Times New Roman" w:hAnsi="Times New Roman" w:cs="Times New Roman"/>
          <w:sz w:val="14"/>
          <w:szCs w:val="26"/>
        </w:rPr>
      </w:pPr>
      <w:r>
        <w:rPr>
          <w:rFonts w:ascii="Times New Roman" w:eastAsia="Times New Roman" w:hAnsi="Times New Roman" w:cs="Times New Roman"/>
          <w:sz w:val="14"/>
          <w:szCs w:val="26"/>
        </w:rPr>
        <w:br w:type="page"/>
      </w:r>
    </w:p>
    <w:p w:rsidR="00D031DF" w:rsidRDefault="00D031DF" w:rsidP="00A27EEF">
      <w:pPr>
        <w:spacing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</w:p>
    <w:p w:rsidR="00D031DF" w:rsidRDefault="00D031DF" w:rsidP="00A27EEF">
      <w:pPr>
        <w:spacing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</w:p>
    <w:tbl>
      <w:tblPr>
        <w:tblpPr w:leftFromText="180" w:rightFromText="180" w:vertAnchor="text" w:horzAnchor="margin" w:tblpY="-7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486"/>
      </w:tblGrid>
      <w:tr w:rsidR="008E182C" w:rsidRPr="00A27EEF" w:rsidTr="008E182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E182C" w:rsidRPr="00A27EEF" w:rsidRDefault="008E182C" w:rsidP="008E18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F2D11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SACENSĪBAS</w:t>
            </w:r>
          </w:p>
        </w:tc>
      </w:tr>
      <w:tr w:rsidR="008E182C" w:rsidRPr="00A27EEF" w:rsidTr="008E182C">
        <w:trPr>
          <w:trHeight w:val="38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8E18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Sacensību nosaukums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A27EEF" w:rsidRDefault="008E182C" w:rsidP="008E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A27EEF" w:rsidTr="008E182C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8E18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Sacensību norises laiks un vieta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A27EEF" w:rsidRDefault="008E182C" w:rsidP="008E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A27EEF" w:rsidTr="008E182C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2C" w:rsidRPr="00D031DF" w:rsidRDefault="008E182C" w:rsidP="008E18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Sporta veids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A27EEF" w:rsidRDefault="008E182C" w:rsidP="008E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A27EEF" w:rsidTr="008E182C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2C" w:rsidRPr="00D031DF" w:rsidRDefault="008E182C" w:rsidP="008E18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EEF">
              <w:rPr>
                <w:rFonts w:ascii="Times New Roman" w:eastAsia="Times New Roman" w:hAnsi="Times New Roman" w:cs="Times New Roman"/>
                <w:sz w:val="26"/>
                <w:szCs w:val="26"/>
              </w:rPr>
              <w:t>Vecuma grupa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/svara kategorija,</w:t>
            </w:r>
            <w:r w:rsidRPr="00A27E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kurā startē sportists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A27EEF" w:rsidRDefault="008E182C" w:rsidP="008E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A27EEF" w:rsidTr="008E182C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8E18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Tīmekļa </w:t>
            </w: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vietnes adreses, kur atrodama pilna informācija par sacensībām (</w:t>
            </w:r>
            <w:r w:rsidRPr="00D031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dalības maksas, viesnīcas nosaukums un izmaksas</w:t>
            </w: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A27EEF" w:rsidRDefault="008E182C" w:rsidP="008E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F5923" w:rsidRPr="00A27EEF" w:rsidTr="008E182C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23" w:rsidRDefault="003F5923" w:rsidP="008E18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Rezervētā viesnīca un uzturēšanās laiks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23" w:rsidRPr="00A27EEF" w:rsidRDefault="003F5923" w:rsidP="008E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182C" w:rsidRPr="00A27EEF" w:rsidTr="008E182C">
        <w:trPr>
          <w:trHeight w:val="397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C" w:rsidRPr="00D031DF" w:rsidRDefault="008E182C" w:rsidP="008E18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Organizācija, kas rīko minētās sacensības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C" w:rsidRPr="00A27EEF" w:rsidRDefault="008E182C" w:rsidP="008E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31DF" w:rsidRPr="00CF2D11" w:rsidRDefault="00D031DF" w:rsidP="00A27EEF">
      <w:pPr>
        <w:spacing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</w:p>
    <w:tbl>
      <w:tblPr>
        <w:tblpPr w:leftFromText="180" w:rightFromText="180" w:vertAnchor="text" w:horzAnchor="margin" w:tblpY="1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479"/>
        <w:gridCol w:w="1643"/>
        <w:gridCol w:w="2236"/>
        <w:gridCol w:w="1985"/>
      </w:tblGrid>
      <w:tr w:rsidR="00CF2D11" w:rsidRPr="00A27EEF" w:rsidTr="00CF2D1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F2D11" w:rsidRPr="00CF2D11" w:rsidRDefault="00CF2D11" w:rsidP="008E182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F2D11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IZDEVUMU TĀME (1 personai vai komandai (norādot personu skaitu))</w:t>
            </w:r>
          </w:p>
        </w:tc>
      </w:tr>
      <w:tr w:rsidR="00CF2D11" w:rsidRPr="00A27EEF" w:rsidTr="003F5923">
        <w:trPr>
          <w:trHeight w:val="155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Izdevumu pozīcijas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Kopējie izdevumi</w:t>
            </w:r>
          </w:p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(EUR)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Organizācijas </w:t>
            </w:r>
          </w:p>
          <w:p w:rsidR="00CF2D11" w:rsidRPr="00D031DF" w:rsidRDefault="00CF2D11" w:rsidP="00CF2D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finansējums</w:t>
            </w:r>
          </w:p>
          <w:p w:rsidR="00CF2D11" w:rsidRPr="00D031DF" w:rsidRDefault="00CF2D11" w:rsidP="00CF2D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(EUR)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Cits finansējums</w:t>
            </w:r>
          </w:p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(EUR)</w:t>
            </w:r>
          </w:p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(sportists, sponsors, klubs u.c.)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Pieprasītais </w:t>
            </w:r>
          </w:p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finansējums no </w:t>
            </w:r>
          </w:p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RD IKSD</w:t>
            </w:r>
          </w:p>
          <w:p w:rsidR="00CF2D11" w:rsidRPr="00D031DF" w:rsidRDefault="00CF2D11" w:rsidP="00CF2D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(EUR)</w:t>
            </w:r>
          </w:p>
        </w:tc>
      </w:tr>
      <w:tr w:rsidR="00CF2D11" w:rsidRPr="00A27EEF" w:rsidTr="00CF2D1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11" w:rsidRPr="00D031DF" w:rsidRDefault="003F5923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Ceļa izdevumi (biļešu izdevumi un transporta īre)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2D11" w:rsidRPr="00A27EEF" w:rsidTr="00CF2D1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11" w:rsidRPr="00D031DF" w:rsidRDefault="00676E3D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Dzīvošanas</w:t>
            </w:r>
            <w:r w:rsidR="003F5923"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izdevumi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(naktsmītnes)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2D11" w:rsidRPr="00A27EEF" w:rsidTr="00CF2D1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3F5923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sz w:val="26"/>
                <w:szCs w:val="26"/>
              </w:rPr>
              <w:t>Dalības maksa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3F5923" w:rsidRPr="00A27EEF" w:rsidTr="00CF2D1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23" w:rsidRPr="00D031DF" w:rsidRDefault="003F5923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Ēdināšanas izdevumi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23" w:rsidRPr="00D031DF" w:rsidRDefault="003F5923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23" w:rsidRPr="00D031DF" w:rsidRDefault="003F5923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23" w:rsidRPr="00D031DF" w:rsidRDefault="003F5923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23" w:rsidRPr="00D031DF" w:rsidRDefault="003F5923" w:rsidP="00CF2D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</w:t>
            </w:r>
          </w:p>
        </w:tc>
      </w:tr>
      <w:tr w:rsidR="00CF2D11" w:rsidRPr="00A27EEF" w:rsidTr="00CF2D1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D031D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KOPĀ: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11" w:rsidRPr="00D031DF" w:rsidRDefault="00CF2D11" w:rsidP="00CF2D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D031DF" w:rsidRDefault="00CF2D11" w:rsidP="00CF2D11">
      <w:pPr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  <w:r w:rsidRPr="00A27E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31DF" w:rsidRPr="00CF2D11" w:rsidRDefault="00D031DF" w:rsidP="00CF2D11">
      <w:pPr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</w:p>
    <w:p w:rsidR="00CF4A79" w:rsidRPr="00D031DF" w:rsidRDefault="00B77984" w:rsidP="00B779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1DF">
        <w:rPr>
          <w:rFonts w:ascii="Times New Roman" w:eastAsia="Times New Roman" w:hAnsi="Times New Roman" w:cs="Times New Roman"/>
          <w:sz w:val="26"/>
          <w:szCs w:val="26"/>
        </w:rPr>
        <w:t>Pieteikuma iesniedzējs pilnībā atbild par sniegto ziņu pareizību un atbilstību nolikumam</w:t>
      </w:r>
      <w:r w:rsidRPr="00935326">
        <w:rPr>
          <w:rFonts w:ascii="Times New Roman" w:eastAsia="Times New Roman" w:hAnsi="Times New Roman" w:cs="Times New Roman"/>
          <w:sz w:val="26"/>
          <w:szCs w:val="26"/>
        </w:rPr>
        <w:t xml:space="preserve">. Pieteikuma iesniedzējs ir informējis sportistu par </w:t>
      </w:r>
      <w:r w:rsidR="00085F05" w:rsidRPr="00935326">
        <w:rPr>
          <w:rFonts w:ascii="Times New Roman" w:eastAsia="Times New Roman" w:hAnsi="Times New Roman" w:cs="Times New Roman"/>
          <w:sz w:val="26"/>
          <w:szCs w:val="26"/>
        </w:rPr>
        <w:t>viņ</w:t>
      </w:r>
      <w:r w:rsidRPr="00935326">
        <w:rPr>
          <w:rFonts w:ascii="Times New Roman" w:eastAsia="Times New Roman" w:hAnsi="Times New Roman" w:cs="Times New Roman"/>
          <w:sz w:val="26"/>
          <w:szCs w:val="26"/>
        </w:rPr>
        <w:t>a personas datu apstrādi</w:t>
      </w:r>
      <w:r w:rsidRPr="00D031DF">
        <w:rPr>
          <w:rFonts w:ascii="Times New Roman" w:eastAsia="Times New Roman" w:hAnsi="Times New Roman" w:cs="Times New Roman"/>
          <w:sz w:val="26"/>
          <w:szCs w:val="26"/>
        </w:rPr>
        <w:t>, to nodošanu Departamentam Finansējuma saņemšanai, ievērojot normatīvajos aktos noteiktās fizisko personu datu aizsardzības, apstrādes un aprites prasības.</w:t>
      </w:r>
    </w:p>
    <w:p w:rsidR="006F1B02" w:rsidRPr="00D031DF" w:rsidRDefault="006F1B02" w:rsidP="00A2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7EEF" w:rsidRPr="00D031DF" w:rsidRDefault="008146E3" w:rsidP="00A2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1DF">
        <w:rPr>
          <w:rFonts w:ascii="Times New Roman" w:eastAsia="Times New Roman" w:hAnsi="Times New Roman" w:cs="Times New Roman"/>
          <w:sz w:val="26"/>
          <w:szCs w:val="26"/>
        </w:rPr>
        <w:t xml:space="preserve">Federācijas </w:t>
      </w:r>
      <w:proofErr w:type="spellStart"/>
      <w:r w:rsidRPr="00D031DF">
        <w:rPr>
          <w:rFonts w:ascii="Times New Roman" w:eastAsia="Times New Roman" w:hAnsi="Times New Roman" w:cs="Times New Roman"/>
          <w:sz w:val="26"/>
          <w:szCs w:val="26"/>
        </w:rPr>
        <w:t>paraksttiesīgā</w:t>
      </w:r>
      <w:proofErr w:type="spellEnd"/>
      <w:r w:rsidRPr="00D031DF">
        <w:rPr>
          <w:rFonts w:ascii="Times New Roman" w:eastAsia="Times New Roman" w:hAnsi="Times New Roman" w:cs="Times New Roman"/>
          <w:sz w:val="26"/>
          <w:szCs w:val="26"/>
        </w:rPr>
        <w:t xml:space="preserve"> persona</w:t>
      </w:r>
    </w:p>
    <w:p w:rsidR="00CF2D11" w:rsidRPr="00D031DF" w:rsidRDefault="00CF2D11" w:rsidP="00A2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tbl>
      <w:tblPr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3559"/>
        <w:gridCol w:w="287"/>
        <w:gridCol w:w="1947"/>
        <w:gridCol w:w="418"/>
        <w:gridCol w:w="3427"/>
      </w:tblGrid>
      <w:tr w:rsidR="00CF2D11" w:rsidRPr="00D031DF" w:rsidTr="00CF2D11">
        <w:tc>
          <w:tcPr>
            <w:tcW w:w="3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2D11" w:rsidRPr="00D031DF" w:rsidRDefault="00CF2D11" w:rsidP="00CF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31DF">
              <w:rPr>
                <w:rFonts w:ascii="Times New Roman" w:eastAsia="Times New Roman" w:hAnsi="Times New Roman" w:cs="Times New Roman"/>
                <w:i/>
                <w:sz w:val="24"/>
              </w:rPr>
              <w:t>Amats</w:t>
            </w:r>
          </w:p>
        </w:tc>
        <w:tc>
          <w:tcPr>
            <w:tcW w:w="287" w:type="dxa"/>
          </w:tcPr>
          <w:p w:rsidR="00CF2D11" w:rsidRPr="00D031DF" w:rsidRDefault="00CF2D11" w:rsidP="00CF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2D11" w:rsidRPr="00D031DF" w:rsidRDefault="00CF2D11" w:rsidP="00CF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31DF">
              <w:rPr>
                <w:rFonts w:ascii="Times New Roman" w:eastAsia="Times New Roman" w:hAnsi="Times New Roman" w:cs="Times New Roman"/>
                <w:i/>
                <w:sz w:val="24"/>
              </w:rPr>
              <w:t>Paraksts</w:t>
            </w:r>
          </w:p>
        </w:tc>
        <w:tc>
          <w:tcPr>
            <w:tcW w:w="418" w:type="dxa"/>
          </w:tcPr>
          <w:p w:rsidR="00CF2D11" w:rsidRPr="00D031DF" w:rsidRDefault="00CF2D11" w:rsidP="00CF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2D11" w:rsidRPr="00D031DF" w:rsidRDefault="00CF2D11" w:rsidP="00CF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031DF">
              <w:rPr>
                <w:rFonts w:ascii="Times New Roman" w:eastAsia="Times New Roman" w:hAnsi="Times New Roman" w:cs="Times New Roman"/>
                <w:i/>
                <w:sz w:val="24"/>
              </w:rPr>
              <w:t>Vārds, Uzvārds</w:t>
            </w:r>
          </w:p>
        </w:tc>
      </w:tr>
    </w:tbl>
    <w:p w:rsidR="00A27EEF" w:rsidRPr="00D031DF" w:rsidRDefault="00A27EEF" w:rsidP="00A2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" w:name="_GoBack"/>
      <w:bookmarkEnd w:id="1"/>
    </w:p>
    <w:sectPr w:rsidR="00A27EEF" w:rsidRPr="00D031DF" w:rsidSect="00A473E0">
      <w:headerReference w:type="even" r:id="rId8"/>
      <w:footerReference w:type="default" r:id="rId9"/>
      <w:pgSz w:w="11906" w:h="16838"/>
      <w:pgMar w:top="568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979" w:rsidRDefault="005F4979">
      <w:pPr>
        <w:spacing w:after="0" w:line="240" w:lineRule="auto"/>
      </w:pPr>
      <w:r>
        <w:separator/>
      </w:r>
    </w:p>
  </w:endnote>
  <w:endnote w:type="continuationSeparator" w:id="0">
    <w:p w:rsidR="005F4979" w:rsidRDefault="005F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301883"/>
      <w:docPartObj>
        <w:docPartGallery w:val="Page Numbers (Bottom of Page)"/>
        <w:docPartUnique/>
      </w:docPartObj>
    </w:sdtPr>
    <w:sdtEndPr/>
    <w:sdtContent>
      <w:p w:rsidR="00C463AF" w:rsidRDefault="00C463AF">
        <w:pPr>
          <w:pStyle w:val="Kjene"/>
          <w:jc w:val="center"/>
        </w:pPr>
        <w:r>
          <w:t>2</w:t>
        </w:r>
      </w:p>
    </w:sdtContent>
  </w:sdt>
  <w:p w:rsidR="00C463AF" w:rsidRDefault="00C463A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979" w:rsidRDefault="005F4979">
      <w:pPr>
        <w:spacing w:after="0" w:line="240" w:lineRule="auto"/>
      </w:pPr>
      <w:r>
        <w:separator/>
      </w:r>
    </w:p>
  </w:footnote>
  <w:footnote w:type="continuationSeparator" w:id="0">
    <w:p w:rsidR="005F4979" w:rsidRDefault="005F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3C0" w:rsidRDefault="00A27EEF" w:rsidP="007A695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A53C0" w:rsidRDefault="005F4979" w:rsidP="00A46C2F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052E"/>
    <w:multiLevelType w:val="hybridMultilevel"/>
    <w:tmpl w:val="121E47AA"/>
    <w:lvl w:ilvl="0" w:tplc="D576A1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943"/>
    <w:multiLevelType w:val="hybridMultilevel"/>
    <w:tmpl w:val="E056F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0DB8"/>
    <w:multiLevelType w:val="hybridMultilevel"/>
    <w:tmpl w:val="121E47AA"/>
    <w:lvl w:ilvl="0" w:tplc="D576A1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EF"/>
    <w:rsid w:val="000801E2"/>
    <w:rsid w:val="000854ED"/>
    <w:rsid w:val="00085F05"/>
    <w:rsid w:val="000879AA"/>
    <w:rsid w:val="001F5140"/>
    <w:rsid w:val="002235FB"/>
    <w:rsid w:val="002D144A"/>
    <w:rsid w:val="002E2898"/>
    <w:rsid w:val="00342DDF"/>
    <w:rsid w:val="0035461E"/>
    <w:rsid w:val="00355D27"/>
    <w:rsid w:val="003851BF"/>
    <w:rsid w:val="003B3E89"/>
    <w:rsid w:val="003C3552"/>
    <w:rsid w:val="003D51A2"/>
    <w:rsid w:val="003F5923"/>
    <w:rsid w:val="004730A3"/>
    <w:rsid w:val="004804B4"/>
    <w:rsid w:val="00481303"/>
    <w:rsid w:val="004A646D"/>
    <w:rsid w:val="004C34D2"/>
    <w:rsid w:val="0055737E"/>
    <w:rsid w:val="005674A5"/>
    <w:rsid w:val="005810C1"/>
    <w:rsid w:val="005F4979"/>
    <w:rsid w:val="00665839"/>
    <w:rsid w:val="00667B0A"/>
    <w:rsid w:val="00676E3D"/>
    <w:rsid w:val="006E3DD4"/>
    <w:rsid w:val="006F1B02"/>
    <w:rsid w:val="006F6330"/>
    <w:rsid w:val="00722FDB"/>
    <w:rsid w:val="00735E67"/>
    <w:rsid w:val="007433B9"/>
    <w:rsid w:val="008146E3"/>
    <w:rsid w:val="00845A5E"/>
    <w:rsid w:val="00853D2D"/>
    <w:rsid w:val="008A1931"/>
    <w:rsid w:val="008C2AD2"/>
    <w:rsid w:val="008E182C"/>
    <w:rsid w:val="009308FD"/>
    <w:rsid w:val="00935326"/>
    <w:rsid w:val="009814C4"/>
    <w:rsid w:val="00984954"/>
    <w:rsid w:val="009D34F1"/>
    <w:rsid w:val="009E0732"/>
    <w:rsid w:val="00A2726E"/>
    <w:rsid w:val="00A27EEF"/>
    <w:rsid w:val="00A473E0"/>
    <w:rsid w:val="00A83CEE"/>
    <w:rsid w:val="00A86144"/>
    <w:rsid w:val="00B57169"/>
    <w:rsid w:val="00B679DE"/>
    <w:rsid w:val="00B77984"/>
    <w:rsid w:val="00B830BF"/>
    <w:rsid w:val="00B96B18"/>
    <w:rsid w:val="00BD4A0F"/>
    <w:rsid w:val="00C17240"/>
    <w:rsid w:val="00C22C3F"/>
    <w:rsid w:val="00C463AF"/>
    <w:rsid w:val="00C57920"/>
    <w:rsid w:val="00C66899"/>
    <w:rsid w:val="00CE3A80"/>
    <w:rsid w:val="00CF2D11"/>
    <w:rsid w:val="00CF4A79"/>
    <w:rsid w:val="00D031DF"/>
    <w:rsid w:val="00DC4946"/>
    <w:rsid w:val="00DD5B41"/>
    <w:rsid w:val="00DE016F"/>
    <w:rsid w:val="00E82496"/>
    <w:rsid w:val="00EC4EA7"/>
    <w:rsid w:val="00EF183C"/>
    <w:rsid w:val="00EF21FC"/>
    <w:rsid w:val="00F60BB1"/>
    <w:rsid w:val="00F70990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698DFC5-1B2C-43C0-9CD6-2D17F802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27E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27EEF"/>
  </w:style>
  <w:style w:type="character" w:styleId="Lappusesnumurs">
    <w:name w:val="page number"/>
    <w:rsid w:val="00A27EEF"/>
    <w:rPr>
      <w:rFonts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1B02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B779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77984"/>
  </w:style>
  <w:style w:type="paragraph" w:styleId="Sarakstarindkopa">
    <w:name w:val="List Paragraph"/>
    <w:basedOn w:val="Parasts"/>
    <w:uiPriority w:val="34"/>
    <w:qFormat/>
    <w:rsid w:val="00CF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E62D-6766-45AC-B134-284D09F4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Voļnaga</dc:creator>
  <cp:keywords/>
  <dc:description/>
  <cp:lastModifiedBy>Diāna Voļnaga</cp:lastModifiedBy>
  <cp:revision>3</cp:revision>
  <cp:lastPrinted>2019-04-03T08:50:00Z</cp:lastPrinted>
  <dcterms:created xsi:type="dcterms:W3CDTF">2020-01-06T14:05:00Z</dcterms:created>
  <dcterms:modified xsi:type="dcterms:W3CDTF">2020-01-06T15:28:00Z</dcterms:modified>
</cp:coreProperties>
</file>