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42DC" w14:textId="1DEC2784" w:rsidR="00DA51D7" w:rsidRDefault="00DA51D7" w:rsidP="00DA51D7">
      <w:pPr>
        <w:jc w:val="center"/>
        <w:rPr>
          <w:lang w:val="lv-LV"/>
        </w:rPr>
      </w:pPr>
      <w:r>
        <w:fldChar w:fldCharType="begin"/>
      </w:r>
      <w:r>
        <w:instrText xml:space="preserve"> INCLUDEPICTURE "C:\\RDLIS\\Rigas_gerbonis.JPG" \* MERGEFORMAT </w:instrText>
      </w:r>
      <w:r>
        <w:fldChar w:fldCharType="separate"/>
      </w:r>
      <w:r w:rsidRPr="00142D3C">
        <w:rPr>
          <w:lang w:val="lv-LV"/>
        </w:rPr>
        <w:pict w14:anchorId="31BB6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56.5pt">
            <v:imagedata r:id="rId7" r:href="rId8"/>
          </v:shape>
        </w:pict>
      </w:r>
      <w:r>
        <w:fldChar w:fldCharType="end"/>
      </w:r>
    </w:p>
    <w:p w14:paraId="7269E7C8" w14:textId="77777777" w:rsidR="00DA51D7" w:rsidRPr="00697C88" w:rsidRDefault="00DA51D7" w:rsidP="00DA51D7">
      <w:pPr>
        <w:jc w:val="center"/>
        <w:rPr>
          <w:sz w:val="6"/>
          <w:szCs w:val="6"/>
          <w:lang w:val="lv-LV"/>
        </w:rPr>
      </w:pPr>
    </w:p>
    <w:p w14:paraId="63EDD938" w14:textId="77777777" w:rsidR="00DA51D7" w:rsidRPr="001C5058" w:rsidRDefault="00DA51D7" w:rsidP="00DA51D7">
      <w:pPr>
        <w:spacing w:after="100"/>
        <w:jc w:val="center"/>
        <w:rPr>
          <w:sz w:val="36"/>
          <w:szCs w:val="36"/>
          <w:lang w:val="lv-LV"/>
        </w:rPr>
      </w:pPr>
      <w:r>
        <w:rPr>
          <w:sz w:val="36"/>
          <w:szCs w:val="36"/>
          <w:lang w:val="lv-LV"/>
        </w:rPr>
        <w:t xml:space="preserve">RĪGAS DOMES </w:t>
      </w:r>
      <w:r w:rsidRPr="001C5058">
        <w:rPr>
          <w:sz w:val="36"/>
          <w:szCs w:val="36"/>
          <w:lang w:val="lv-LV"/>
        </w:rPr>
        <w:fldChar w:fldCharType="begin"/>
      </w:r>
      <w:r w:rsidRPr="001C5058">
        <w:rPr>
          <w:sz w:val="36"/>
          <w:szCs w:val="36"/>
          <w:lang w:val="lv-LV"/>
        </w:rPr>
        <w:instrText xml:space="preserve"> DOCPROPERTY  #STR_NOS#  \* MERGEFORMAT </w:instrText>
      </w:r>
      <w:r w:rsidRPr="001C5058">
        <w:rPr>
          <w:sz w:val="36"/>
          <w:szCs w:val="36"/>
          <w:lang w:val="lv-LV"/>
        </w:rPr>
        <w:fldChar w:fldCharType="separate"/>
      </w:r>
      <w:r>
        <w:rPr>
          <w:sz w:val="36"/>
          <w:szCs w:val="36"/>
          <w:lang w:val="lv-LV"/>
        </w:rPr>
        <w:t>IZGLĪTĪBAS, KULTŪRAS UN SPORTA DEPARTAMENTS</w:t>
      </w:r>
      <w:r w:rsidRPr="001C5058">
        <w:rPr>
          <w:sz w:val="36"/>
          <w:szCs w:val="36"/>
          <w:lang w:val="lv-LV"/>
        </w:rPr>
        <w:fldChar w:fldCharType="end"/>
      </w:r>
    </w:p>
    <w:p w14:paraId="36B31309" w14:textId="77777777" w:rsidR="00DA51D7" w:rsidRPr="001C5058" w:rsidRDefault="00DA51D7" w:rsidP="00DA51D7">
      <w:pPr>
        <w:tabs>
          <w:tab w:val="left" w:pos="3960"/>
        </w:tabs>
        <w:jc w:val="center"/>
        <w:rPr>
          <w:sz w:val="22"/>
          <w:szCs w:val="22"/>
          <w:lang w:val="lv-LV"/>
        </w:rPr>
      </w:pPr>
      <w:r w:rsidRPr="005C43DE">
        <w:rPr>
          <w:sz w:val="22"/>
          <w:szCs w:val="22"/>
          <w:lang w:val="lv-LV"/>
        </w:rPr>
        <w:fldChar w:fldCharType="begin"/>
      </w:r>
      <w:r w:rsidRPr="005C43DE">
        <w:rPr>
          <w:sz w:val="22"/>
          <w:szCs w:val="22"/>
          <w:lang w:val="lv-LV"/>
        </w:rPr>
        <w:instrText xml:space="preserve"> DOCPROPERTY  #STR_ADRESE#  \* MERGEFORMAT </w:instrText>
      </w:r>
      <w:r w:rsidRPr="005C43DE">
        <w:rPr>
          <w:sz w:val="22"/>
          <w:szCs w:val="22"/>
          <w:lang w:val="lv-LV"/>
        </w:rPr>
        <w:fldChar w:fldCharType="separate"/>
      </w:r>
      <w:r>
        <w:rPr>
          <w:sz w:val="22"/>
          <w:szCs w:val="22"/>
          <w:lang w:val="lv-LV"/>
        </w:rPr>
        <w:t>Krišjāņa Valdemāra iela 5, Rīga, LV-1010</w:t>
      </w:r>
      <w:r w:rsidRPr="005C43DE">
        <w:rPr>
          <w:sz w:val="22"/>
          <w:szCs w:val="22"/>
          <w:lang w:val="lv-LV"/>
        </w:rPr>
        <w:fldChar w:fldCharType="end"/>
      </w:r>
      <w:r>
        <w:rPr>
          <w:sz w:val="22"/>
          <w:szCs w:val="22"/>
          <w:lang w:val="lv-LV"/>
        </w:rPr>
        <w:t>, tālrunis</w:t>
      </w:r>
      <w:r w:rsidRPr="005C43DE">
        <w:rPr>
          <w:sz w:val="22"/>
          <w:szCs w:val="22"/>
          <w:lang w:val="lv-LV"/>
        </w:rPr>
        <w:t xml:space="preserve"> </w:t>
      </w:r>
      <w:r w:rsidRPr="005C43DE">
        <w:rPr>
          <w:sz w:val="22"/>
          <w:szCs w:val="22"/>
          <w:lang w:val="lv-LV"/>
        </w:rPr>
        <w:fldChar w:fldCharType="begin"/>
      </w:r>
      <w:r w:rsidRPr="005C43DE">
        <w:rPr>
          <w:sz w:val="22"/>
          <w:szCs w:val="22"/>
          <w:lang w:val="lv-LV"/>
        </w:rPr>
        <w:instrText xml:space="preserve"> DOCPROPERTY  #STRUKT_TALR#  \* MERGEFORMAT </w:instrText>
      </w:r>
      <w:r w:rsidRPr="005C43DE">
        <w:rPr>
          <w:sz w:val="22"/>
          <w:szCs w:val="22"/>
          <w:lang w:val="lv-LV"/>
        </w:rPr>
        <w:fldChar w:fldCharType="separate"/>
      </w:r>
      <w:r>
        <w:rPr>
          <w:sz w:val="22"/>
          <w:szCs w:val="22"/>
          <w:lang w:val="lv-LV"/>
        </w:rPr>
        <w:t xml:space="preserve">67026816, </w:t>
      </w:r>
      <w:r w:rsidRPr="005C43DE">
        <w:rPr>
          <w:sz w:val="22"/>
          <w:szCs w:val="22"/>
          <w:lang w:val="lv-LV"/>
        </w:rPr>
        <w:fldChar w:fldCharType="end"/>
      </w:r>
      <w:r w:rsidRPr="005C43DE">
        <w:rPr>
          <w:sz w:val="22"/>
          <w:szCs w:val="22"/>
          <w:lang w:val="lv-LV"/>
        </w:rPr>
        <w:t xml:space="preserve">e-pasts </w:t>
      </w:r>
      <w:r w:rsidRPr="005C43DE">
        <w:rPr>
          <w:sz w:val="22"/>
          <w:szCs w:val="22"/>
          <w:lang w:val="lv-LV"/>
        </w:rPr>
        <w:fldChar w:fldCharType="begin"/>
      </w:r>
      <w:r w:rsidRPr="005C43DE">
        <w:rPr>
          <w:sz w:val="22"/>
          <w:szCs w:val="22"/>
          <w:lang w:val="lv-LV"/>
        </w:rPr>
        <w:instrText xml:space="preserve"> DOCPROPERTY  #STR_EPASTS#  \* MERGEFORMAT </w:instrText>
      </w:r>
      <w:r w:rsidRPr="005C43DE">
        <w:rPr>
          <w:sz w:val="22"/>
          <w:szCs w:val="22"/>
          <w:lang w:val="lv-LV"/>
        </w:rPr>
        <w:fldChar w:fldCharType="separate"/>
      </w:r>
      <w:r>
        <w:rPr>
          <w:sz w:val="22"/>
          <w:szCs w:val="22"/>
          <w:lang w:val="lv-LV"/>
        </w:rPr>
        <w:t>iksd@riga.lv</w:t>
      </w:r>
      <w:r w:rsidRPr="005C43DE">
        <w:rPr>
          <w:sz w:val="22"/>
          <w:szCs w:val="22"/>
          <w:lang w:val="lv-LV"/>
        </w:rPr>
        <w:fldChar w:fldCharType="end"/>
      </w:r>
    </w:p>
    <w:p w14:paraId="0EEE0402" w14:textId="77777777" w:rsidR="00DA51D7" w:rsidRPr="001C5058" w:rsidRDefault="00DA51D7" w:rsidP="00DA51D7">
      <w:pPr>
        <w:tabs>
          <w:tab w:val="left" w:pos="3960"/>
        </w:tabs>
        <w:jc w:val="center"/>
        <w:rPr>
          <w:sz w:val="22"/>
          <w:szCs w:val="22"/>
          <w:lang w:val="lv-LV"/>
        </w:rPr>
      </w:pPr>
    </w:p>
    <w:p w14:paraId="5C1C7BFE" w14:textId="77777777" w:rsidR="00DA51D7" w:rsidRPr="0056668F" w:rsidRDefault="00DA51D7" w:rsidP="00DA51D7">
      <w:pPr>
        <w:jc w:val="center"/>
        <w:rPr>
          <w:sz w:val="34"/>
          <w:szCs w:val="34"/>
          <w:lang w:val="lv-LV"/>
        </w:rPr>
      </w:pPr>
      <w:r>
        <w:rPr>
          <w:sz w:val="34"/>
          <w:szCs w:val="34"/>
          <w:lang w:val="lv-LV"/>
        </w:rPr>
        <w:t>NOLIKUMS</w:t>
      </w:r>
    </w:p>
    <w:p w14:paraId="4BCDB31D" w14:textId="77777777" w:rsidR="00DA51D7" w:rsidRPr="001C5058" w:rsidRDefault="00DA51D7" w:rsidP="00DA51D7">
      <w:pPr>
        <w:jc w:val="center"/>
        <w:rPr>
          <w:sz w:val="26"/>
          <w:szCs w:val="26"/>
          <w:lang w:val="lv-LV"/>
        </w:rPr>
      </w:pPr>
    </w:p>
    <w:p w14:paraId="2D5D3255" w14:textId="77777777" w:rsidR="00DA51D7" w:rsidRPr="001C5058" w:rsidRDefault="00DA51D7" w:rsidP="00DA51D7">
      <w:pPr>
        <w:tabs>
          <w:tab w:val="left" w:pos="1440"/>
          <w:tab w:val="center" w:pos="4629"/>
        </w:tabs>
        <w:spacing w:after="280"/>
        <w:jc w:val="center"/>
        <w:rPr>
          <w:sz w:val="26"/>
          <w:szCs w:val="26"/>
          <w:lang w:val="lv-LV"/>
        </w:rPr>
      </w:pPr>
      <w:r w:rsidRPr="001C5058">
        <w:rPr>
          <w:sz w:val="26"/>
          <w:szCs w:val="26"/>
          <w:lang w:val="lv-LV"/>
        </w:rPr>
        <w:t>Rīgā</w:t>
      </w:r>
    </w:p>
    <w:tbl>
      <w:tblPr>
        <w:tblW w:w="0" w:type="auto"/>
        <w:tblLook w:val="01E0" w:firstRow="1" w:lastRow="1" w:firstColumn="1" w:lastColumn="1" w:noHBand="0" w:noVBand="0"/>
      </w:tblPr>
      <w:tblGrid>
        <w:gridCol w:w="4682"/>
        <w:gridCol w:w="4672"/>
      </w:tblGrid>
      <w:tr w:rsidR="00DA51D7" w:rsidRPr="00815335" w14:paraId="21ECE77E" w14:textId="77777777" w:rsidTr="00CC5DB1">
        <w:tc>
          <w:tcPr>
            <w:tcW w:w="4737" w:type="dxa"/>
          </w:tcPr>
          <w:p w14:paraId="6B60B5B3" w14:textId="77777777" w:rsidR="00DA51D7" w:rsidRPr="00F64A8D" w:rsidRDefault="00DA51D7" w:rsidP="00CC5DB1">
            <w:pPr>
              <w:jc w:val="both"/>
              <w:rPr>
                <w:sz w:val="26"/>
                <w:szCs w:val="26"/>
                <w:u w:val="single"/>
                <w:lang w:val="lv-LV"/>
              </w:rPr>
            </w:pPr>
            <w:r w:rsidRPr="00F64A8D">
              <w:rPr>
                <w:sz w:val="26"/>
                <w:szCs w:val="26"/>
                <w:u w:val="single"/>
                <w:lang w:val="lv-LV"/>
              </w:rPr>
              <w:fldChar w:fldCharType="begin"/>
            </w:r>
            <w:r w:rsidRPr="00F64A8D">
              <w:rPr>
                <w:sz w:val="26"/>
                <w:szCs w:val="26"/>
                <w:u w:val="single"/>
                <w:lang w:val="lv-LV"/>
              </w:rPr>
              <w:instrText xml:space="preserve"> DOCPROPERTY  #DOC_DAT#  \* MERGEFORMAT </w:instrText>
            </w:r>
            <w:r w:rsidRPr="00F64A8D">
              <w:rPr>
                <w:sz w:val="26"/>
                <w:szCs w:val="26"/>
                <w:u w:val="single"/>
                <w:lang w:val="lv-LV"/>
              </w:rPr>
              <w:fldChar w:fldCharType="separate"/>
            </w:r>
            <w:r w:rsidRPr="00F64A8D">
              <w:rPr>
                <w:sz w:val="26"/>
                <w:szCs w:val="26"/>
                <w:u w:val="single"/>
                <w:lang w:val="lv-LV"/>
              </w:rPr>
              <w:t>07.04.2022</w:t>
            </w:r>
            <w:r w:rsidRPr="00F64A8D">
              <w:rPr>
                <w:sz w:val="26"/>
                <w:szCs w:val="26"/>
                <w:u w:val="single"/>
                <w:lang w:val="lv-LV"/>
              </w:rPr>
              <w:fldChar w:fldCharType="end"/>
            </w:r>
            <w:r w:rsidRPr="00F64A8D">
              <w:rPr>
                <w:sz w:val="26"/>
                <w:szCs w:val="26"/>
                <w:u w:val="single"/>
                <w:lang w:val="lv-LV"/>
              </w:rPr>
              <w:t>.</w:t>
            </w:r>
          </w:p>
        </w:tc>
        <w:tc>
          <w:tcPr>
            <w:tcW w:w="4737" w:type="dxa"/>
          </w:tcPr>
          <w:p w14:paraId="78279786" w14:textId="77777777" w:rsidR="00DA51D7" w:rsidRPr="00815335" w:rsidRDefault="00DA51D7" w:rsidP="00CC5DB1">
            <w:pPr>
              <w:jc w:val="right"/>
              <w:rPr>
                <w:sz w:val="26"/>
                <w:szCs w:val="26"/>
                <w:lang w:val="lv-LV"/>
              </w:rPr>
            </w:pPr>
            <w:r w:rsidRPr="00815335">
              <w:rPr>
                <w:sz w:val="26"/>
                <w:szCs w:val="26"/>
                <w:lang w:val="lv-LV"/>
              </w:rPr>
              <w:t>Nr.</w:t>
            </w:r>
            <w:r>
              <w:rPr>
                <w:sz w:val="26"/>
                <w:szCs w:val="26"/>
                <w:lang w:val="lv-LV"/>
              </w:rPr>
              <w:t xml:space="preserve"> </w:t>
            </w:r>
            <w:r w:rsidRPr="00F64A8D">
              <w:rPr>
                <w:sz w:val="26"/>
                <w:szCs w:val="26"/>
                <w:u w:val="single"/>
                <w:lang w:val="lv-LV"/>
              </w:rPr>
              <w:fldChar w:fldCharType="begin"/>
            </w:r>
            <w:r w:rsidRPr="00F64A8D">
              <w:rPr>
                <w:sz w:val="26"/>
                <w:szCs w:val="26"/>
                <w:u w:val="single"/>
                <w:lang w:val="lv-LV"/>
              </w:rPr>
              <w:instrText xml:space="preserve"> DOCPROPERTY  #DOC_NR#  \* MERGEFORMAT </w:instrText>
            </w:r>
            <w:r w:rsidRPr="00F64A8D">
              <w:rPr>
                <w:sz w:val="26"/>
                <w:szCs w:val="26"/>
                <w:u w:val="single"/>
                <w:lang w:val="lv-LV"/>
              </w:rPr>
              <w:fldChar w:fldCharType="separate"/>
            </w:r>
            <w:r w:rsidRPr="00F64A8D">
              <w:rPr>
                <w:sz w:val="26"/>
                <w:szCs w:val="26"/>
                <w:u w:val="single"/>
                <w:lang w:val="lv-LV"/>
              </w:rPr>
              <w:t>DIKS-22-32-nos</w:t>
            </w:r>
            <w:r w:rsidRPr="00F64A8D">
              <w:rPr>
                <w:sz w:val="26"/>
                <w:szCs w:val="26"/>
                <w:u w:val="single"/>
                <w:lang w:val="lv-LV"/>
              </w:rPr>
              <w:fldChar w:fldCharType="end"/>
            </w:r>
          </w:p>
        </w:tc>
      </w:tr>
    </w:tbl>
    <w:p w14:paraId="18799156" w14:textId="77777777" w:rsidR="00DA51D7" w:rsidRDefault="00DA51D7" w:rsidP="00DA51D7">
      <w:pPr>
        <w:tabs>
          <w:tab w:val="left" w:pos="1440"/>
          <w:tab w:val="center" w:pos="4629"/>
        </w:tabs>
        <w:spacing w:after="280"/>
        <w:rPr>
          <w:sz w:val="26"/>
          <w:szCs w:val="26"/>
          <w:lang w:val="lv-LV"/>
        </w:rPr>
      </w:pPr>
    </w:p>
    <w:tbl>
      <w:tblPr>
        <w:tblW w:w="0" w:type="auto"/>
        <w:tblLook w:val="0000" w:firstRow="0" w:lastRow="0" w:firstColumn="0" w:lastColumn="0" w:noHBand="0" w:noVBand="0"/>
      </w:tblPr>
      <w:tblGrid>
        <w:gridCol w:w="9354"/>
      </w:tblGrid>
      <w:tr w:rsidR="00DA51D7" w:rsidRPr="00FC0D49" w14:paraId="675FCE31" w14:textId="77777777" w:rsidTr="00CC5DB1">
        <w:tc>
          <w:tcPr>
            <w:tcW w:w="9464" w:type="dxa"/>
            <w:tcBorders>
              <w:top w:val="nil"/>
              <w:left w:val="nil"/>
              <w:bottom w:val="nil"/>
              <w:right w:val="nil"/>
            </w:tcBorders>
          </w:tcPr>
          <w:p w14:paraId="0AC94B70" w14:textId="77777777" w:rsidR="00DA51D7" w:rsidRPr="00FC0D49" w:rsidRDefault="00DA51D7" w:rsidP="00CC5DB1">
            <w:pPr>
              <w:jc w:val="center"/>
              <w:rPr>
                <w:b/>
                <w:bCs/>
                <w:sz w:val="26"/>
                <w:szCs w:val="26"/>
                <w:lang w:val="lv-LV"/>
              </w:rPr>
            </w:pPr>
            <w:r w:rsidRPr="00FC0D49">
              <w:rPr>
                <w:b/>
                <w:bCs/>
                <w:sz w:val="26"/>
                <w:szCs w:val="26"/>
                <w:lang w:val="lv-LV"/>
              </w:rPr>
              <w:fldChar w:fldCharType="begin"/>
            </w:r>
            <w:r w:rsidRPr="00FC0D49">
              <w:rPr>
                <w:b/>
                <w:bCs/>
                <w:sz w:val="26"/>
                <w:szCs w:val="26"/>
                <w:lang w:val="lv-LV"/>
              </w:rPr>
              <w:instrText xml:space="preserve"> DOCPROPERTY  #ANOTACIJA#  \* MERGEFORMAT </w:instrText>
            </w:r>
            <w:r w:rsidRPr="00FC0D49">
              <w:rPr>
                <w:b/>
                <w:bCs/>
                <w:sz w:val="26"/>
                <w:szCs w:val="26"/>
                <w:lang w:val="lv-LV"/>
              </w:rPr>
              <w:fldChar w:fldCharType="separate"/>
            </w:r>
            <w:r>
              <w:rPr>
                <w:b/>
                <w:bCs/>
                <w:sz w:val="26"/>
                <w:szCs w:val="26"/>
                <w:lang w:val="lv-LV"/>
              </w:rPr>
              <w:t xml:space="preserve">Līdzfinansējuma piešķiršanas kārtība tematisku sporta aktivitāšu organizēšanai Rīgā </w:t>
            </w:r>
            <w:r w:rsidRPr="00FC0D49">
              <w:rPr>
                <w:b/>
                <w:bCs/>
                <w:sz w:val="26"/>
                <w:szCs w:val="26"/>
                <w:lang w:val="lv-LV"/>
              </w:rPr>
              <w:fldChar w:fldCharType="end"/>
            </w:r>
          </w:p>
        </w:tc>
      </w:tr>
    </w:tbl>
    <w:p w14:paraId="61762B14" w14:textId="77777777" w:rsidR="00DA51D7" w:rsidRPr="00671F14" w:rsidRDefault="00DA51D7" w:rsidP="00DA51D7">
      <w:pPr>
        <w:ind w:firstLine="720"/>
        <w:jc w:val="both"/>
        <w:rPr>
          <w:sz w:val="26"/>
          <w:szCs w:val="26"/>
          <w:lang w:val="lv-LV"/>
        </w:rPr>
      </w:pPr>
    </w:p>
    <w:p w14:paraId="0D5F9315" w14:textId="77777777" w:rsidR="00DA51D7" w:rsidRDefault="00DA51D7" w:rsidP="00DA51D7">
      <w:pPr>
        <w:ind w:left="5529"/>
        <w:jc w:val="both"/>
        <w:rPr>
          <w:sz w:val="26"/>
          <w:szCs w:val="26"/>
          <w:lang w:val="lv-LV"/>
        </w:rPr>
      </w:pPr>
      <w:r>
        <w:rPr>
          <w:sz w:val="26"/>
          <w:szCs w:val="26"/>
          <w:lang w:val="lv-LV"/>
        </w:rPr>
        <w:t>Izdots saskaņā ar Valsts pārvaldes iekārtas likuma 72. panta pirmās daļas 1. punktu, 73. panta pirmās daļas 4. punktu un Rīgas domes 2022. gada 23. februāra saistošo noteikumu Nr. 123 “Par pašvaldības atbalstu sporta, aktīvās atpūtas un darba ar jaunatni projektu īstenošanai Rīgā” 8.6. apakšpunktu un 14. punktu</w:t>
      </w:r>
    </w:p>
    <w:p w14:paraId="269A46ED" w14:textId="77777777" w:rsidR="00DA51D7" w:rsidRDefault="00DA51D7" w:rsidP="00DA51D7">
      <w:pPr>
        <w:jc w:val="right"/>
        <w:rPr>
          <w:sz w:val="26"/>
          <w:szCs w:val="26"/>
          <w:lang w:val="lv-LV"/>
        </w:rPr>
      </w:pPr>
    </w:p>
    <w:p w14:paraId="079FB1B7" w14:textId="77777777" w:rsidR="00DA51D7" w:rsidRDefault="00DA51D7" w:rsidP="00DA51D7">
      <w:pPr>
        <w:tabs>
          <w:tab w:val="left" w:pos="1260"/>
        </w:tabs>
        <w:jc w:val="center"/>
        <w:rPr>
          <w:b/>
          <w:sz w:val="26"/>
          <w:szCs w:val="26"/>
          <w:lang w:val="lv-LV"/>
        </w:rPr>
      </w:pPr>
      <w:r>
        <w:rPr>
          <w:b/>
          <w:sz w:val="26"/>
          <w:szCs w:val="26"/>
          <w:lang w:val="lv-LV"/>
        </w:rPr>
        <w:t>I. Vispārīgie jautājumi</w:t>
      </w:r>
    </w:p>
    <w:p w14:paraId="14717520" w14:textId="77777777" w:rsidR="00DA51D7" w:rsidRDefault="00DA51D7" w:rsidP="00DA51D7">
      <w:pPr>
        <w:jc w:val="both"/>
        <w:rPr>
          <w:sz w:val="26"/>
          <w:szCs w:val="26"/>
          <w:lang w:val="lv-LV"/>
        </w:rPr>
      </w:pPr>
    </w:p>
    <w:p w14:paraId="5FA71694" w14:textId="77777777" w:rsidR="00DA51D7" w:rsidRDefault="00DA51D7" w:rsidP="00DA51D7">
      <w:pPr>
        <w:numPr>
          <w:ilvl w:val="0"/>
          <w:numId w:val="3"/>
        </w:numPr>
        <w:tabs>
          <w:tab w:val="left" w:pos="1276"/>
        </w:tabs>
        <w:ind w:left="0" w:firstLine="709"/>
        <w:jc w:val="both"/>
        <w:rPr>
          <w:sz w:val="26"/>
          <w:szCs w:val="26"/>
          <w:lang w:val="lv-LV"/>
        </w:rPr>
      </w:pPr>
      <w:r>
        <w:rPr>
          <w:sz w:val="26"/>
          <w:szCs w:val="26"/>
          <w:lang w:val="lv-LV"/>
        </w:rPr>
        <w:t xml:space="preserve">Nolikums (turpmāk – Nolikums) nosaka kārtību, kādā piešķir Rīgas valstspilsētas pašvaldības (turpmāk – Pašvaldība) finanšu līdzekļus (turpmāk – Līdzfinansējums) tematisku </w:t>
      </w:r>
      <w:r>
        <w:rPr>
          <w:noProof/>
          <w:sz w:val="26"/>
          <w:szCs w:val="26"/>
          <w:lang w:val="lv-LV"/>
        </w:rPr>
        <w:t xml:space="preserve">sporta aktivitāšu norisei Pašvaldības administratīvās teritorijas dažādās apkaimēs </w:t>
      </w:r>
      <w:r>
        <w:rPr>
          <w:sz w:val="26"/>
          <w:szCs w:val="26"/>
          <w:lang w:val="lv-LV"/>
        </w:rPr>
        <w:t>(turpmāk – Pasākums), tai skaitā:</w:t>
      </w:r>
    </w:p>
    <w:p w14:paraId="281A1052" w14:textId="77777777" w:rsidR="00DA51D7" w:rsidRDefault="00DA51D7" w:rsidP="00DA51D7">
      <w:pPr>
        <w:numPr>
          <w:ilvl w:val="1"/>
          <w:numId w:val="3"/>
        </w:numPr>
        <w:tabs>
          <w:tab w:val="left" w:pos="993"/>
          <w:tab w:val="left" w:pos="1276"/>
        </w:tabs>
        <w:ind w:left="0" w:firstLine="709"/>
        <w:jc w:val="both"/>
        <w:rPr>
          <w:sz w:val="26"/>
          <w:szCs w:val="26"/>
          <w:lang w:val="lv-LV"/>
        </w:rPr>
      </w:pPr>
      <w:r>
        <w:rPr>
          <w:noProof/>
          <w:sz w:val="26"/>
          <w:szCs w:val="26"/>
          <w:lang w:val="lv-LV"/>
        </w:rPr>
        <w:t>pieteikuma iesniegšanas un noformēšanas kārtību;</w:t>
      </w:r>
    </w:p>
    <w:p w14:paraId="0AF0EA7E" w14:textId="77777777" w:rsidR="00DA51D7" w:rsidRDefault="00DA51D7" w:rsidP="00DA51D7">
      <w:pPr>
        <w:numPr>
          <w:ilvl w:val="1"/>
          <w:numId w:val="3"/>
        </w:numPr>
        <w:tabs>
          <w:tab w:val="left" w:pos="993"/>
          <w:tab w:val="left" w:pos="1276"/>
        </w:tabs>
        <w:ind w:left="0" w:firstLine="709"/>
        <w:contextualSpacing/>
        <w:jc w:val="both"/>
        <w:rPr>
          <w:noProof/>
          <w:sz w:val="26"/>
          <w:szCs w:val="26"/>
          <w:lang w:val="lv-LV"/>
        </w:rPr>
      </w:pPr>
      <w:r>
        <w:rPr>
          <w:noProof/>
          <w:sz w:val="26"/>
          <w:szCs w:val="26"/>
          <w:lang w:val="lv-LV"/>
        </w:rPr>
        <w:t>pieteikuma izvērtēšanas kārtību un vērtēšanas kritērijus;</w:t>
      </w:r>
    </w:p>
    <w:p w14:paraId="576088F0" w14:textId="77777777" w:rsidR="00DA51D7" w:rsidRDefault="00DA51D7" w:rsidP="00DA51D7">
      <w:pPr>
        <w:numPr>
          <w:ilvl w:val="1"/>
          <w:numId w:val="3"/>
        </w:numPr>
        <w:tabs>
          <w:tab w:val="left" w:pos="993"/>
          <w:tab w:val="left" w:pos="1276"/>
        </w:tabs>
        <w:ind w:left="0" w:firstLine="709"/>
        <w:contextualSpacing/>
        <w:jc w:val="both"/>
        <w:rPr>
          <w:noProof/>
          <w:sz w:val="26"/>
          <w:szCs w:val="26"/>
          <w:lang w:val="lv-LV"/>
        </w:rPr>
      </w:pPr>
      <w:r>
        <w:rPr>
          <w:noProof/>
          <w:sz w:val="26"/>
          <w:szCs w:val="26"/>
          <w:lang w:val="lv-LV"/>
        </w:rPr>
        <w:t>lēmuma par Līdzfinansējuma piešķiršanu pieņemšanas kārtību;</w:t>
      </w:r>
    </w:p>
    <w:p w14:paraId="2D723CA0" w14:textId="77777777" w:rsidR="00DA51D7" w:rsidRDefault="00DA51D7" w:rsidP="00DA51D7">
      <w:pPr>
        <w:numPr>
          <w:ilvl w:val="1"/>
          <w:numId w:val="3"/>
        </w:numPr>
        <w:tabs>
          <w:tab w:val="left" w:pos="993"/>
          <w:tab w:val="left" w:pos="1276"/>
        </w:tabs>
        <w:ind w:left="0" w:firstLine="709"/>
        <w:contextualSpacing/>
        <w:jc w:val="both"/>
        <w:rPr>
          <w:noProof/>
          <w:sz w:val="26"/>
          <w:szCs w:val="26"/>
          <w:lang w:val="lv-LV"/>
        </w:rPr>
      </w:pPr>
      <w:r>
        <w:rPr>
          <w:noProof/>
          <w:sz w:val="26"/>
          <w:szCs w:val="26"/>
          <w:lang w:val="lv-LV"/>
        </w:rPr>
        <w:t>komisijas kompetenci un rezultātu paziņošanas kārtību;</w:t>
      </w:r>
    </w:p>
    <w:p w14:paraId="128C8D03" w14:textId="77777777" w:rsidR="00DA51D7" w:rsidRDefault="00DA51D7" w:rsidP="00DA51D7">
      <w:pPr>
        <w:numPr>
          <w:ilvl w:val="1"/>
          <w:numId w:val="3"/>
        </w:numPr>
        <w:tabs>
          <w:tab w:val="left" w:pos="993"/>
          <w:tab w:val="left" w:pos="1276"/>
        </w:tabs>
        <w:ind w:left="0" w:firstLine="709"/>
        <w:contextualSpacing/>
        <w:jc w:val="both"/>
        <w:rPr>
          <w:noProof/>
          <w:sz w:val="26"/>
          <w:szCs w:val="26"/>
          <w:lang w:val="lv-LV"/>
        </w:rPr>
      </w:pPr>
      <w:r>
        <w:rPr>
          <w:noProof/>
          <w:sz w:val="26"/>
          <w:szCs w:val="26"/>
          <w:lang w:val="lv-LV"/>
        </w:rPr>
        <w:t>līguma par Līdzfinansējuma piešķiršanu noslēgšanas un Līdzfinansējuma saņēmēja pārskatu iesniegšanas kārtību.</w:t>
      </w:r>
    </w:p>
    <w:p w14:paraId="350A591F" w14:textId="77777777" w:rsidR="00DA51D7" w:rsidRDefault="00DA51D7" w:rsidP="00DA51D7">
      <w:pPr>
        <w:ind w:firstLine="709"/>
        <w:jc w:val="both"/>
        <w:rPr>
          <w:noProof/>
          <w:sz w:val="26"/>
          <w:szCs w:val="26"/>
          <w:lang w:val="lv-LV"/>
        </w:rPr>
      </w:pPr>
    </w:p>
    <w:p w14:paraId="6909DA78" w14:textId="77777777" w:rsidR="00DA51D7" w:rsidRDefault="00DA51D7" w:rsidP="00DA51D7">
      <w:pPr>
        <w:numPr>
          <w:ilvl w:val="0"/>
          <w:numId w:val="3"/>
        </w:numPr>
        <w:tabs>
          <w:tab w:val="left" w:pos="1276"/>
        </w:tabs>
        <w:ind w:left="0" w:firstLine="709"/>
        <w:contextualSpacing/>
        <w:jc w:val="both"/>
        <w:rPr>
          <w:noProof/>
          <w:sz w:val="26"/>
          <w:szCs w:val="26"/>
          <w:lang w:val="lv-LV"/>
        </w:rPr>
      </w:pPr>
      <w:r>
        <w:rPr>
          <w:color w:val="000000"/>
          <w:sz w:val="26"/>
          <w:szCs w:val="26"/>
          <w:lang w:val="lv-LV"/>
        </w:rPr>
        <w:t>Lēmumu par Līdzfinansējuma piešķiršanu</w:t>
      </w:r>
      <w:r>
        <w:rPr>
          <w:sz w:val="26"/>
          <w:szCs w:val="26"/>
          <w:lang w:val="lv-LV"/>
        </w:rPr>
        <w:t xml:space="preserve"> pieņem Rīgas domes 2022. gada 23. februāra saistošo noteikumu Nr. 123 “Par pašvaldības atbalstu sporta, aktīvās atpūtas un darba ar jaunatni projektu īstenošanai Rīgā” (turpmāk – Noteikumi) 7. punktā noteiktā komisija (turpmāk – Komisija).</w:t>
      </w:r>
    </w:p>
    <w:p w14:paraId="3A0F1020" w14:textId="77777777" w:rsidR="00DA51D7" w:rsidRDefault="00DA51D7" w:rsidP="00DA51D7">
      <w:pPr>
        <w:tabs>
          <w:tab w:val="left" w:pos="1276"/>
        </w:tabs>
        <w:ind w:left="709"/>
        <w:contextualSpacing/>
        <w:jc w:val="both"/>
        <w:rPr>
          <w:noProof/>
          <w:sz w:val="26"/>
          <w:szCs w:val="26"/>
          <w:lang w:val="lv-LV"/>
        </w:rPr>
      </w:pPr>
    </w:p>
    <w:p w14:paraId="6EEA6FFE" w14:textId="77777777" w:rsidR="00DA51D7" w:rsidRDefault="00DA51D7" w:rsidP="00DA51D7">
      <w:pPr>
        <w:numPr>
          <w:ilvl w:val="0"/>
          <w:numId w:val="3"/>
        </w:numPr>
        <w:tabs>
          <w:tab w:val="left" w:pos="1134"/>
        </w:tabs>
        <w:ind w:left="0" w:firstLine="709"/>
        <w:jc w:val="both"/>
        <w:rPr>
          <w:noProof/>
          <w:color w:val="000000"/>
          <w:sz w:val="26"/>
          <w:szCs w:val="26"/>
          <w:lang w:val="lv-LV"/>
        </w:rPr>
      </w:pPr>
      <w:r>
        <w:rPr>
          <w:noProof/>
          <w:color w:val="000000"/>
          <w:sz w:val="26"/>
          <w:szCs w:val="26"/>
          <w:lang w:val="lv-LV"/>
        </w:rPr>
        <w:lastRenderedPageBreak/>
        <w:t xml:space="preserve">Lai sekmētu </w:t>
      </w:r>
      <w:r>
        <w:rPr>
          <w:noProof/>
          <w:sz w:val="26"/>
          <w:szCs w:val="26"/>
          <w:lang w:val="lv-LV"/>
        </w:rPr>
        <w:t>sporta aktivitāšu norisi Pašvaldības administratīvās teritorijas dažādās apkaimēs, piedāvājot iespēju iedzīvotājiem bez maksas aktīvi iesaistīties daudzveidīgās sporta aktivitātēs,</w:t>
      </w:r>
      <w:r>
        <w:rPr>
          <w:noProof/>
          <w:color w:val="000000"/>
          <w:sz w:val="26"/>
          <w:szCs w:val="26"/>
          <w:lang w:val="lv-LV"/>
        </w:rPr>
        <w:t xml:space="preserve"> pirms Līdzfinansējuma konkursa (turpmāk – Konkurss) izsludināšanas, Komisijai, pieņemot lēmumu, ir tiesības apstiprināt Konkursa prioritātes (turpmāk – Konkursa prioritātes), nosakot: </w:t>
      </w:r>
      <w:r>
        <w:rPr>
          <w:rFonts w:eastAsia="Calibri"/>
          <w:noProof/>
          <w:sz w:val="26"/>
          <w:szCs w:val="26"/>
          <w:lang w:val="lv-LV"/>
        </w:rPr>
        <w:t>Pasākuma tematiku, mērķi, norises laikus, mērķauditoriju un norises vietas ierobežojumus</w:t>
      </w:r>
      <w:r>
        <w:rPr>
          <w:noProof/>
          <w:sz w:val="26"/>
          <w:szCs w:val="26"/>
          <w:lang w:val="lv-LV"/>
        </w:rPr>
        <w:t>.</w:t>
      </w:r>
    </w:p>
    <w:p w14:paraId="32D75158" w14:textId="77777777" w:rsidR="00DA51D7" w:rsidRDefault="00DA51D7" w:rsidP="00DA51D7">
      <w:pPr>
        <w:tabs>
          <w:tab w:val="left" w:pos="1276"/>
        </w:tabs>
        <w:ind w:left="709"/>
        <w:contextualSpacing/>
        <w:jc w:val="both"/>
        <w:rPr>
          <w:noProof/>
          <w:sz w:val="26"/>
          <w:szCs w:val="26"/>
          <w:lang w:val="lv-LV"/>
        </w:rPr>
      </w:pPr>
    </w:p>
    <w:p w14:paraId="0958705E" w14:textId="77777777" w:rsidR="00DA51D7" w:rsidRDefault="00DA51D7" w:rsidP="00DA51D7">
      <w:pPr>
        <w:numPr>
          <w:ilvl w:val="0"/>
          <w:numId w:val="3"/>
        </w:numPr>
        <w:tabs>
          <w:tab w:val="left" w:pos="1276"/>
        </w:tabs>
        <w:ind w:left="0" w:firstLine="709"/>
        <w:contextualSpacing/>
        <w:jc w:val="both"/>
        <w:rPr>
          <w:noProof/>
          <w:sz w:val="26"/>
          <w:szCs w:val="26"/>
          <w:lang w:val="lv-LV"/>
        </w:rPr>
      </w:pPr>
      <w:r>
        <w:rPr>
          <w:noProof/>
          <w:sz w:val="26"/>
          <w:szCs w:val="26"/>
          <w:lang w:val="lv-LV"/>
        </w:rPr>
        <w:t xml:space="preserve">Paziņojums par konkursa izsludināšanu (turpmāk – Paziņojums) tiek publicēts Pašvaldības tīmekļvietnē www.riga.lv un tīmekļvietnē </w:t>
      </w:r>
      <w:r>
        <w:rPr>
          <w:noProof/>
          <w:sz w:val="26"/>
          <w:lang w:val="lv-LV"/>
        </w:rPr>
        <w:t>www.sports.riga.lv</w:t>
      </w:r>
      <w:r>
        <w:rPr>
          <w:noProof/>
          <w:sz w:val="26"/>
          <w:szCs w:val="26"/>
          <w:lang w:val="lv-LV"/>
        </w:rPr>
        <w:t xml:space="preserve"> norādot:</w:t>
      </w:r>
    </w:p>
    <w:p w14:paraId="20DB7FFF" w14:textId="77777777" w:rsidR="00DA51D7" w:rsidRDefault="00DA51D7" w:rsidP="00DA51D7">
      <w:pPr>
        <w:numPr>
          <w:ilvl w:val="1"/>
          <w:numId w:val="3"/>
        </w:numPr>
        <w:tabs>
          <w:tab w:val="left" w:pos="1276"/>
        </w:tabs>
        <w:ind w:left="0" w:firstLine="709"/>
        <w:contextualSpacing/>
        <w:jc w:val="both"/>
        <w:rPr>
          <w:noProof/>
          <w:sz w:val="26"/>
          <w:szCs w:val="26"/>
          <w:lang w:val="lv-LV"/>
        </w:rPr>
      </w:pPr>
      <w:r>
        <w:rPr>
          <w:noProof/>
          <w:sz w:val="26"/>
          <w:szCs w:val="26"/>
          <w:lang w:val="lv-LV"/>
        </w:rPr>
        <w:t>pieteikumu iesniegšanas vietu;</w:t>
      </w:r>
    </w:p>
    <w:p w14:paraId="1FCA15CE" w14:textId="77777777" w:rsidR="00DA51D7" w:rsidRDefault="00DA51D7" w:rsidP="00DA51D7">
      <w:pPr>
        <w:numPr>
          <w:ilvl w:val="1"/>
          <w:numId w:val="3"/>
        </w:numPr>
        <w:tabs>
          <w:tab w:val="left" w:pos="1276"/>
        </w:tabs>
        <w:ind w:left="0" w:firstLine="709"/>
        <w:contextualSpacing/>
        <w:jc w:val="both"/>
        <w:rPr>
          <w:noProof/>
          <w:sz w:val="26"/>
          <w:szCs w:val="26"/>
          <w:lang w:val="lv-LV"/>
        </w:rPr>
      </w:pPr>
      <w:r>
        <w:rPr>
          <w:noProof/>
          <w:sz w:val="26"/>
          <w:szCs w:val="26"/>
          <w:lang w:val="lv-LV"/>
        </w:rPr>
        <w:t>pieteikumu iesniegšanas termiņu;</w:t>
      </w:r>
    </w:p>
    <w:p w14:paraId="26B35435" w14:textId="77777777" w:rsidR="00DA51D7" w:rsidRDefault="00DA51D7" w:rsidP="00DA51D7">
      <w:pPr>
        <w:numPr>
          <w:ilvl w:val="1"/>
          <w:numId w:val="3"/>
        </w:numPr>
        <w:tabs>
          <w:tab w:val="left" w:pos="1276"/>
        </w:tabs>
        <w:ind w:left="0" w:firstLine="709"/>
        <w:contextualSpacing/>
        <w:jc w:val="both"/>
        <w:rPr>
          <w:noProof/>
          <w:sz w:val="26"/>
          <w:szCs w:val="26"/>
          <w:lang w:val="lv-LV"/>
        </w:rPr>
      </w:pPr>
      <w:r>
        <w:rPr>
          <w:noProof/>
          <w:sz w:val="26"/>
          <w:szCs w:val="26"/>
          <w:lang w:val="lv-LV"/>
        </w:rPr>
        <w:t>Nolikumu.</w:t>
      </w:r>
    </w:p>
    <w:p w14:paraId="48B23CF6" w14:textId="77777777" w:rsidR="00DA51D7" w:rsidRDefault="00DA51D7" w:rsidP="00DA51D7">
      <w:pPr>
        <w:jc w:val="both"/>
        <w:rPr>
          <w:noProof/>
          <w:sz w:val="26"/>
          <w:szCs w:val="26"/>
          <w:lang w:val="lv-LV"/>
        </w:rPr>
      </w:pPr>
    </w:p>
    <w:p w14:paraId="78D97CAF" w14:textId="77777777" w:rsidR="00DA51D7" w:rsidRDefault="00DA51D7" w:rsidP="00DA51D7">
      <w:pPr>
        <w:jc w:val="center"/>
        <w:rPr>
          <w:b/>
          <w:bCs/>
          <w:noProof/>
          <w:sz w:val="26"/>
          <w:szCs w:val="26"/>
          <w:lang w:val="lv-LV"/>
        </w:rPr>
      </w:pPr>
      <w:r>
        <w:rPr>
          <w:b/>
          <w:bCs/>
          <w:noProof/>
          <w:sz w:val="26"/>
          <w:szCs w:val="26"/>
          <w:lang w:val="lv-LV"/>
        </w:rPr>
        <w:t>II. Pieteikuma iesniegšanas un noformēšanas kārtība</w:t>
      </w:r>
    </w:p>
    <w:p w14:paraId="4A91452D" w14:textId="77777777" w:rsidR="00DA51D7" w:rsidRDefault="00DA51D7" w:rsidP="00DA51D7">
      <w:pPr>
        <w:ind w:firstLine="709"/>
        <w:jc w:val="both"/>
        <w:rPr>
          <w:b/>
          <w:bCs/>
          <w:noProof/>
          <w:color w:val="000000"/>
          <w:sz w:val="26"/>
          <w:szCs w:val="26"/>
          <w:lang w:val="lv-LV"/>
        </w:rPr>
      </w:pPr>
    </w:p>
    <w:p w14:paraId="4217B613" w14:textId="77777777" w:rsidR="00DA51D7" w:rsidRDefault="00DA51D7" w:rsidP="00DA51D7">
      <w:pPr>
        <w:numPr>
          <w:ilvl w:val="0"/>
          <w:numId w:val="3"/>
        </w:numPr>
        <w:tabs>
          <w:tab w:val="left" w:pos="1134"/>
        </w:tabs>
        <w:ind w:left="0" w:firstLine="709"/>
        <w:contextualSpacing/>
        <w:jc w:val="both"/>
        <w:rPr>
          <w:sz w:val="26"/>
          <w:szCs w:val="26"/>
          <w:lang w:val="lv-LV"/>
        </w:rPr>
      </w:pPr>
      <w:r>
        <w:rPr>
          <w:noProof/>
          <w:sz w:val="26"/>
          <w:szCs w:val="26"/>
          <w:lang w:val="lv-LV"/>
        </w:rPr>
        <w:t>Nevalstiskā sporta organizācija</w:t>
      </w:r>
      <w:r>
        <w:rPr>
          <w:noProof/>
          <w:sz w:val="26"/>
          <w:lang w:val="lv-LV"/>
        </w:rPr>
        <w:t xml:space="preserve"> (turpmāk – Pretendents) </w:t>
      </w:r>
      <w:r>
        <w:rPr>
          <w:sz w:val="26"/>
          <w:szCs w:val="26"/>
          <w:lang w:val="lv-LV"/>
        </w:rPr>
        <w:t xml:space="preserve">Paziņojumā noteiktajā termiņā </w:t>
      </w:r>
      <w:r>
        <w:rPr>
          <w:color w:val="000000"/>
          <w:sz w:val="26"/>
          <w:szCs w:val="26"/>
          <w:lang w:val="lv-LV"/>
        </w:rPr>
        <w:t>uz Rīgas domes Izglītības, kultūras un sporta departamenta (turpmāk – Departaments) elektroniskā pasta adresi iksd@riga.lv vai oficiālo elektronisko adresi nosūta pieteikumu, kas sagatavots, izmantojot Nolikuma 1. pielikumu (turpmāk – Pieteikums), un parakstīts ar drošu elektronisko parakstu, kopā ar pielikumiem vienā EDOC formāta pakotnē, kuras izmērs nevar pārsniegt 25 MB.</w:t>
      </w:r>
    </w:p>
    <w:p w14:paraId="22B0D1DE" w14:textId="77777777" w:rsidR="00DA51D7" w:rsidRDefault="00DA51D7" w:rsidP="00DA51D7">
      <w:pPr>
        <w:tabs>
          <w:tab w:val="left" w:pos="1134"/>
        </w:tabs>
        <w:ind w:left="709"/>
        <w:contextualSpacing/>
        <w:jc w:val="both"/>
        <w:rPr>
          <w:sz w:val="26"/>
          <w:szCs w:val="26"/>
          <w:lang w:val="lv-LV"/>
        </w:rPr>
      </w:pPr>
    </w:p>
    <w:p w14:paraId="746FF8C1" w14:textId="77777777" w:rsidR="00DA51D7" w:rsidRDefault="00DA51D7" w:rsidP="00DA51D7">
      <w:pPr>
        <w:numPr>
          <w:ilvl w:val="0"/>
          <w:numId w:val="3"/>
        </w:numPr>
        <w:tabs>
          <w:tab w:val="left" w:pos="1134"/>
        </w:tabs>
        <w:ind w:left="0" w:firstLine="709"/>
        <w:contextualSpacing/>
        <w:jc w:val="both"/>
        <w:rPr>
          <w:sz w:val="26"/>
          <w:szCs w:val="26"/>
          <w:lang w:val="lv-LV"/>
        </w:rPr>
      </w:pPr>
      <w:r>
        <w:rPr>
          <w:color w:val="000000"/>
          <w:sz w:val="26"/>
          <w:szCs w:val="26"/>
          <w:lang w:val="lv-LV"/>
        </w:rPr>
        <w:t xml:space="preserve">Pieteikumu paraksta persona, kurai ir tiesības parakstīt Pieteikumu atbilstoši Uzņēmuma reģistra datiem vai saskaņā ar Pieteikumam pievienoto pilnvarojuma dokumentu. </w:t>
      </w:r>
    </w:p>
    <w:p w14:paraId="06A6EC6B" w14:textId="77777777" w:rsidR="00DA51D7" w:rsidRDefault="00DA51D7" w:rsidP="00DA51D7">
      <w:pPr>
        <w:tabs>
          <w:tab w:val="left" w:pos="1134"/>
        </w:tabs>
        <w:jc w:val="both"/>
        <w:rPr>
          <w:sz w:val="26"/>
          <w:szCs w:val="26"/>
          <w:lang w:val="lv-LV"/>
        </w:rPr>
      </w:pPr>
    </w:p>
    <w:p w14:paraId="4CC8725A" w14:textId="77777777" w:rsidR="00DA51D7" w:rsidRDefault="00DA51D7" w:rsidP="00DA51D7">
      <w:pPr>
        <w:numPr>
          <w:ilvl w:val="0"/>
          <w:numId w:val="3"/>
        </w:numPr>
        <w:tabs>
          <w:tab w:val="left" w:pos="1134"/>
        </w:tabs>
        <w:ind w:left="0" w:firstLine="709"/>
        <w:contextualSpacing/>
        <w:jc w:val="both"/>
        <w:rPr>
          <w:sz w:val="26"/>
          <w:szCs w:val="26"/>
          <w:lang w:val="lv-LV"/>
        </w:rPr>
      </w:pPr>
      <w:r>
        <w:rPr>
          <w:color w:val="000000"/>
          <w:sz w:val="26"/>
          <w:szCs w:val="26"/>
          <w:lang w:val="lv-LV"/>
        </w:rPr>
        <w:t>Tiek uzskatīts, ka Departaments Pieteikumu ir saņēmis divu darbdienu laikā pēc tā nosūtīšanas. Pretendents saņem Departamenta elektronisko paziņojumu par Pieteikuma saņemšanu.</w:t>
      </w:r>
    </w:p>
    <w:p w14:paraId="40D7CA5A" w14:textId="77777777" w:rsidR="00DA51D7" w:rsidRDefault="00DA51D7" w:rsidP="00DA51D7">
      <w:pPr>
        <w:ind w:firstLine="709"/>
        <w:jc w:val="both"/>
        <w:rPr>
          <w:sz w:val="26"/>
          <w:szCs w:val="26"/>
          <w:lang w:val="lv-LV"/>
        </w:rPr>
      </w:pPr>
    </w:p>
    <w:p w14:paraId="317AA880" w14:textId="77777777" w:rsidR="00DA51D7" w:rsidRDefault="00DA51D7" w:rsidP="00DA51D7">
      <w:pPr>
        <w:numPr>
          <w:ilvl w:val="0"/>
          <w:numId w:val="3"/>
        </w:numPr>
        <w:tabs>
          <w:tab w:val="left" w:pos="1148"/>
        </w:tabs>
        <w:ind w:left="0" w:firstLine="709"/>
        <w:jc w:val="both"/>
        <w:rPr>
          <w:sz w:val="26"/>
          <w:szCs w:val="26"/>
          <w:lang w:val="lv-LV"/>
        </w:rPr>
      </w:pPr>
      <w:r>
        <w:rPr>
          <w:color w:val="000000"/>
          <w:sz w:val="26"/>
          <w:szCs w:val="26"/>
          <w:lang w:val="lv-LV"/>
        </w:rPr>
        <w:t>Pretendents</w:t>
      </w:r>
      <w:r>
        <w:rPr>
          <w:sz w:val="26"/>
          <w:szCs w:val="26"/>
          <w:lang w:val="lv-LV"/>
        </w:rPr>
        <w:t xml:space="preserve"> Pieteikumu un tā pielikumus sagatavo:</w:t>
      </w:r>
    </w:p>
    <w:p w14:paraId="499F0D1E" w14:textId="77777777" w:rsidR="00DA51D7" w:rsidRDefault="00DA51D7" w:rsidP="00DA51D7">
      <w:pPr>
        <w:numPr>
          <w:ilvl w:val="1"/>
          <w:numId w:val="3"/>
        </w:numPr>
        <w:tabs>
          <w:tab w:val="left" w:pos="1148"/>
        </w:tabs>
        <w:ind w:left="0" w:firstLine="709"/>
        <w:jc w:val="both"/>
        <w:rPr>
          <w:sz w:val="26"/>
          <w:szCs w:val="26"/>
          <w:lang w:val="lv-LV"/>
        </w:rPr>
      </w:pPr>
      <w:r>
        <w:rPr>
          <w:sz w:val="26"/>
          <w:szCs w:val="26"/>
          <w:lang w:val="lv-LV"/>
        </w:rPr>
        <w:t>elektroniski lasāmā formātā, kas ir savietojams ar Microsoft Office 2010 (vai jaunākas programmatūras versijas) rīkiem un nesatur datorvīrusus, citas kaitīgas programmatūras vai to ģeneratorus, nodrošinot piekļuvi Pieteikumā ietvertajai informācijai;</w:t>
      </w:r>
    </w:p>
    <w:p w14:paraId="75C710D6" w14:textId="77777777" w:rsidR="00DA51D7" w:rsidRDefault="00DA51D7" w:rsidP="00DA51D7">
      <w:pPr>
        <w:numPr>
          <w:ilvl w:val="1"/>
          <w:numId w:val="3"/>
        </w:numPr>
        <w:tabs>
          <w:tab w:val="left" w:pos="1148"/>
        </w:tabs>
        <w:ind w:left="0" w:firstLine="709"/>
        <w:jc w:val="both"/>
        <w:rPr>
          <w:sz w:val="26"/>
          <w:szCs w:val="26"/>
          <w:lang w:val="lv-LV"/>
        </w:rPr>
      </w:pPr>
      <w:r>
        <w:rPr>
          <w:sz w:val="26"/>
          <w:szCs w:val="26"/>
          <w:lang w:val="lv-LV"/>
        </w:rPr>
        <w:t>valsts valodā, bet, ja kāds no Pieteikumam pievienotajiem dokumentiem tiek iesniegts svešvalodā, tad iesniedz Pretendenta apstiprinātu tulkojumu valsts valodā saskaņā ar Ministru kabineta 2000. gada 22. augusta noteikumiem Nr. 291 “Kārtība, kādā apliecināmi dokumentu tulkojumi valsts valodā”;</w:t>
      </w:r>
    </w:p>
    <w:p w14:paraId="70DDD2E2" w14:textId="77777777" w:rsidR="00DA51D7" w:rsidRDefault="00DA51D7" w:rsidP="00DA51D7">
      <w:pPr>
        <w:numPr>
          <w:ilvl w:val="1"/>
          <w:numId w:val="3"/>
        </w:numPr>
        <w:tabs>
          <w:tab w:val="left" w:pos="1148"/>
        </w:tabs>
        <w:ind w:left="0" w:firstLine="709"/>
        <w:jc w:val="both"/>
        <w:rPr>
          <w:sz w:val="26"/>
          <w:szCs w:val="26"/>
          <w:lang w:val="lv-LV"/>
        </w:rPr>
      </w:pPr>
      <w:r>
        <w:rPr>
          <w:sz w:val="26"/>
          <w:szCs w:val="26"/>
          <w:lang w:val="lv-LV"/>
        </w:rPr>
        <w:t>noformējot atbilstoši Ministru kabineta 2018. gada 4. septembra noteikumiem</w:t>
      </w:r>
      <w:r>
        <w:rPr>
          <w:sz w:val="26"/>
          <w:szCs w:val="26"/>
          <w:lang w:val="lv-LV"/>
        </w:rPr>
        <w:br/>
        <w:t xml:space="preserve">Nr. 558 “Dokumentu izstrādāšanas un noformēšanas kārtība”. </w:t>
      </w:r>
    </w:p>
    <w:p w14:paraId="08F00CBC" w14:textId="77777777" w:rsidR="00DA51D7" w:rsidRDefault="00DA51D7" w:rsidP="00DA51D7">
      <w:pPr>
        <w:jc w:val="both"/>
        <w:rPr>
          <w:b/>
          <w:bCs/>
          <w:noProof/>
          <w:sz w:val="26"/>
          <w:szCs w:val="26"/>
          <w:lang w:val="lv-LV"/>
        </w:rPr>
      </w:pPr>
    </w:p>
    <w:p w14:paraId="7C2539AC" w14:textId="77777777" w:rsidR="00DA51D7" w:rsidRDefault="00DA51D7" w:rsidP="00DA51D7">
      <w:pPr>
        <w:jc w:val="center"/>
        <w:rPr>
          <w:b/>
          <w:bCs/>
          <w:noProof/>
          <w:sz w:val="26"/>
          <w:szCs w:val="26"/>
          <w:lang w:val="lv-LV"/>
        </w:rPr>
      </w:pPr>
      <w:r>
        <w:rPr>
          <w:b/>
          <w:bCs/>
          <w:noProof/>
          <w:sz w:val="26"/>
          <w:szCs w:val="26"/>
          <w:lang w:val="lv-LV"/>
        </w:rPr>
        <w:t>III. Pieteikuma izvērtēšanas kārtība, vērtēšanas kritēriji un lēmuma par Līdzfinansējuma piešķiršanu pieņemšanas kārtība</w:t>
      </w:r>
    </w:p>
    <w:p w14:paraId="3B227039" w14:textId="77777777" w:rsidR="00DA51D7" w:rsidRDefault="00DA51D7" w:rsidP="00DA51D7">
      <w:pPr>
        <w:ind w:left="928"/>
        <w:jc w:val="both"/>
        <w:rPr>
          <w:sz w:val="26"/>
          <w:szCs w:val="26"/>
          <w:lang w:val="lv-LV"/>
        </w:rPr>
      </w:pPr>
    </w:p>
    <w:p w14:paraId="3338148C" w14:textId="77777777" w:rsidR="00DA51D7" w:rsidRDefault="00DA51D7" w:rsidP="00DA51D7">
      <w:pPr>
        <w:numPr>
          <w:ilvl w:val="0"/>
          <w:numId w:val="3"/>
        </w:numPr>
        <w:tabs>
          <w:tab w:val="left" w:pos="1134"/>
        </w:tabs>
        <w:ind w:left="0" w:firstLine="709"/>
        <w:contextualSpacing/>
        <w:jc w:val="both"/>
        <w:rPr>
          <w:sz w:val="26"/>
          <w:szCs w:val="26"/>
          <w:lang w:val="lv-LV"/>
        </w:rPr>
      </w:pPr>
      <w:r>
        <w:rPr>
          <w:sz w:val="26"/>
          <w:szCs w:val="26"/>
          <w:lang w:val="lv-LV"/>
        </w:rPr>
        <w:t>Komisija veic pārbaudi, vai Pieteikums atbilst Nolikuma II nodaļā noteiktajām iesniegšanas un noformēšanas prasībām. J</w:t>
      </w:r>
      <w:r>
        <w:rPr>
          <w:noProof/>
          <w:sz w:val="26"/>
          <w:szCs w:val="26"/>
          <w:lang w:val="lv-LV"/>
        </w:rPr>
        <w:t xml:space="preserve">a </w:t>
      </w:r>
      <w:r>
        <w:rPr>
          <w:sz w:val="26"/>
          <w:szCs w:val="26"/>
          <w:lang w:val="lv-LV"/>
        </w:rPr>
        <w:t>Komisija</w:t>
      </w:r>
      <w:r>
        <w:rPr>
          <w:noProof/>
          <w:sz w:val="26"/>
          <w:szCs w:val="26"/>
          <w:lang w:val="lv-LV"/>
        </w:rPr>
        <w:t xml:space="preserve"> konstatē, ka </w:t>
      </w:r>
      <w:r>
        <w:rPr>
          <w:sz w:val="26"/>
          <w:szCs w:val="26"/>
          <w:lang w:val="lv-LV"/>
        </w:rPr>
        <w:t>Pieteikums neatbilst iesniegšanas un noformēšanas prasībām</w:t>
      </w:r>
      <w:r>
        <w:rPr>
          <w:noProof/>
          <w:sz w:val="26"/>
          <w:szCs w:val="26"/>
          <w:lang w:val="lv-LV"/>
        </w:rPr>
        <w:t>, Pieteikums netiek izskatīts pēc būtības.</w:t>
      </w:r>
    </w:p>
    <w:p w14:paraId="09791089" w14:textId="77777777" w:rsidR="00DA51D7" w:rsidRDefault="00DA51D7" w:rsidP="00DA51D7">
      <w:pPr>
        <w:tabs>
          <w:tab w:val="left" w:pos="1134"/>
        </w:tabs>
        <w:ind w:left="709"/>
        <w:contextualSpacing/>
        <w:jc w:val="both"/>
        <w:rPr>
          <w:sz w:val="26"/>
          <w:szCs w:val="26"/>
          <w:lang w:val="lv-LV"/>
        </w:rPr>
      </w:pPr>
    </w:p>
    <w:p w14:paraId="047C0ACD" w14:textId="77777777" w:rsidR="00DA51D7" w:rsidRDefault="00DA51D7" w:rsidP="00DA51D7">
      <w:pPr>
        <w:numPr>
          <w:ilvl w:val="0"/>
          <w:numId w:val="3"/>
        </w:numPr>
        <w:tabs>
          <w:tab w:val="left" w:pos="1134"/>
          <w:tab w:val="left" w:pos="1560"/>
        </w:tabs>
        <w:ind w:left="0" w:firstLine="709"/>
        <w:jc w:val="both"/>
        <w:rPr>
          <w:color w:val="000000"/>
          <w:sz w:val="26"/>
          <w:szCs w:val="26"/>
          <w:lang w:val="lv-LV"/>
        </w:rPr>
      </w:pPr>
      <w:r>
        <w:rPr>
          <w:rFonts w:eastAsia="Calibri"/>
          <w:noProof/>
          <w:sz w:val="26"/>
          <w:szCs w:val="26"/>
          <w:lang w:val="lv-LV"/>
        </w:rPr>
        <w:t xml:space="preserve">Ja </w:t>
      </w:r>
      <w:r>
        <w:rPr>
          <w:sz w:val="26"/>
          <w:szCs w:val="26"/>
          <w:lang w:val="lv-LV"/>
        </w:rPr>
        <w:t xml:space="preserve">Pretendents, Pasākums un Pieteikums atbilst </w:t>
      </w:r>
      <w:bookmarkStart w:id="0" w:name="_Hlk97207657"/>
      <w:r>
        <w:rPr>
          <w:color w:val="000000"/>
          <w:sz w:val="26"/>
          <w:szCs w:val="26"/>
          <w:lang w:val="lv-LV"/>
        </w:rPr>
        <w:t xml:space="preserve">Noteikumu 8. un 46. punkta prasībām, </w:t>
      </w:r>
      <w:bookmarkEnd w:id="0"/>
      <w:r>
        <w:rPr>
          <w:sz w:val="26"/>
          <w:szCs w:val="26"/>
          <w:lang w:val="lv-LV"/>
        </w:rPr>
        <w:t>Komisija Pieteikumu izskata pēc būtības, ņemot vērā šādus nosacījumus:</w:t>
      </w:r>
    </w:p>
    <w:p w14:paraId="25B70256" w14:textId="77777777" w:rsidR="00DA51D7" w:rsidRDefault="00DA51D7" w:rsidP="00DA51D7">
      <w:pPr>
        <w:numPr>
          <w:ilvl w:val="1"/>
          <w:numId w:val="3"/>
        </w:numPr>
        <w:ind w:left="0" w:firstLine="709"/>
        <w:jc w:val="both"/>
        <w:rPr>
          <w:rFonts w:eastAsia="Calibri"/>
          <w:noProof/>
          <w:sz w:val="26"/>
          <w:szCs w:val="26"/>
          <w:lang w:val="lv-LV"/>
        </w:rPr>
      </w:pPr>
      <w:r>
        <w:rPr>
          <w:rFonts w:eastAsia="Calibri"/>
          <w:noProof/>
          <w:sz w:val="26"/>
          <w:szCs w:val="26"/>
          <w:lang w:val="lv-LV"/>
        </w:rPr>
        <w:t>Pretendentam ir tiesības iesniegt vienu Pieteikumu Paziņojumā norādītās tēmas Pasākumam;</w:t>
      </w:r>
    </w:p>
    <w:p w14:paraId="78E168FE" w14:textId="77777777" w:rsidR="00DA51D7" w:rsidRDefault="00DA51D7" w:rsidP="00DA51D7">
      <w:pPr>
        <w:numPr>
          <w:ilvl w:val="1"/>
          <w:numId w:val="3"/>
        </w:numPr>
        <w:ind w:left="0" w:firstLine="709"/>
        <w:jc w:val="both"/>
        <w:rPr>
          <w:rFonts w:eastAsia="Calibri"/>
          <w:noProof/>
          <w:sz w:val="26"/>
          <w:szCs w:val="26"/>
          <w:lang w:val="lv-LV"/>
        </w:rPr>
      </w:pPr>
      <w:r>
        <w:rPr>
          <w:rFonts w:eastAsia="Calibri"/>
          <w:noProof/>
          <w:sz w:val="26"/>
          <w:szCs w:val="26"/>
          <w:lang w:val="lv-LV"/>
        </w:rPr>
        <w:t>Pretendents nodrošina Pasākuma organizēšanu saskaņā sporta veida noteikumiem, normatīvajiem aktiem, kas reglamentē publisko pasākumu norisi, tai skaitā:</w:t>
      </w:r>
    </w:p>
    <w:p w14:paraId="7A85CA9C" w14:textId="77777777" w:rsidR="00DA51D7" w:rsidRDefault="00DA51D7" w:rsidP="00DA51D7">
      <w:pPr>
        <w:numPr>
          <w:ilvl w:val="2"/>
          <w:numId w:val="3"/>
        </w:numPr>
        <w:tabs>
          <w:tab w:val="left" w:pos="1568"/>
        </w:tabs>
        <w:ind w:left="0" w:firstLine="709"/>
        <w:jc w:val="both"/>
        <w:rPr>
          <w:rFonts w:eastAsia="Calibri"/>
          <w:noProof/>
          <w:sz w:val="26"/>
          <w:szCs w:val="26"/>
          <w:lang w:val="lv-LV"/>
        </w:rPr>
      </w:pPr>
      <w:r>
        <w:rPr>
          <w:rFonts w:eastAsia="Calibri"/>
          <w:noProof/>
          <w:sz w:val="26"/>
          <w:szCs w:val="26"/>
          <w:lang w:val="lv-LV"/>
        </w:rPr>
        <w:t>visu nepieciešamo atļauju un saskaņojumu saņemšanu Pasākuma telpu/teritorijas iekārtošanai un norisei,</w:t>
      </w:r>
    </w:p>
    <w:p w14:paraId="79BACA10" w14:textId="77777777" w:rsidR="00DA51D7" w:rsidRDefault="00DA51D7" w:rsidP="00DA51D7">
      <w:pPr>
        <w:numPr>
          <w:ilvl w:val="2"/>
          <w:numId w:val="3"/>
        </w:numPr>
        <w:tabs>
          <w:tab w:val="left" w:pos="1568"/>
        </w:tabs>
        <w:ind w:left="0" w:firstLine="709"/>
        <w:jc w:val="both"/>
        <w:rPr>
          <w:rFonts w:eastAsia="Calibri"/>
          <w:noProof/>
          <w:sz w:val="26"/>
          <w:szCs w:val="26"/>
          <w:lang w:val="lv-LV"/>
        </w:rPr>
      </w:pPr>
      <w:r>
        <w:rPr>
          <w:rFonts w:eastAsia="Calibri"/>
          <w:noProof/>
          <w:sz w:val="26"/>
          <w:szCs w:val="26"/>
          <w:lang w:val="lv-LV"/>
        </w:rPr>
        <w:t>Pasākumam nepieciešamo komunikāciju pieslēgumus un tehnisko noteikumu saskaņošanu ar atbildīgajām institūcijām,</w:t>
      </w:r>
    </w:p>
    <w:p w14:paraId="0DE6D0B6" w14:textId="77777777" w:rsidR="00DA51D7" w:rsidRDefault="00DA51D7" w:rsidP="00DA51D7">
      <w:pPr>
        <w:numPr>
          <w:ilvl w:val="2"/>
          <w:numId w:val="3"/>
        </w:numPr>
        <w:tabs>
          <w:tab w:val="left" w:pos="1134"/>
        </w:tabs>
        <w:ind w:left="0" w:firstLine="709"/>
        <w:jc w:val="both"/>
        <w:rPr>
          <w:rFonts w:eastAsia="Calibri"/>
          <w:noProof/>
          <w:sz w:val="26"/>
          <w:szCs w:val="26"/>
          <w:lang w:val="lv-LV"/>
        </w:rPr>
      </w:pPr>
      <w:r>
        <w:rPr>
          <w:rFonts w:eastAsia="Calibri"/>
          <w:noProof/>
          <w:sz w:val="26"/>
          <w:szCs w:val="26"/>
          <w:lang w:val="lv-LV"/>
        </w:rPr>
        <w:t xml:space="preserve"> visu nepieciešamo inventāru dalībniekiem dalībai aktivitātēs Pasākuma vietā,</w:t>
      </w:r>
    </w:p>
    <w:p w14:paraId="6AE18432" w14:textId="77777777" w:rsidR="00DA51D7" w:rsidRDefault="00DA51D7" w:rsidP="00DA51D7">
      <w:pPr>
        <w:numPr>
          <w:ilvl w:val="2"/>
          <w:numId w:val="3"/>
        </w:numPr>
        <w:tabs>
          <w:tab w:val="left" w:pos="1134"/>
        </w:tabs>
        <w:ind w:left="0" w:firstLine="709"/>
        <w:jc w:val="both"/>
        <w:rPr>
          <w:rFonts w:eastAsia="Calibri"/>
          <w:noProof/>
          <w:sz w:val="26"/>
          <w:szCs w:val="26"/>
          <w:lang w:val="lv-LV"/>
        </w:rPr>
      </w:pPr>
      <w:r>
        <w:rPr>
          <w:rFonts w:eastAsia="Calibri"/>
          <w:noProof/>
          <w:sz w:val="26"/>
          <w:szCs w:val="26"/>
          <w:lang w:val="lv-LV"/>
        </w:rPr>
        <w:t xml:space="preserve"> medicīniskā personāla nodrošināšana Pasākuma laikā, norādot to Pasākuma tāmē;</w:t>
      </w:r>
    </w:p>
    <w:p w14:paraId="68996733" w14:textId="77777777" w:rsidR="00DA51D7" w:rsidRDefault="00DA51D7" w:rsidP="00DA51D7">
      <w:pPr>
        <w:numPr>
          <w:ilvl w:val="1"/>
          <w:numId w:val="3"/>
        </w:numPr>
        <w:tabs>
          <w:tab w:val="left" w:pos="1134"/>
        </w:tabs>
        <w:ind w:left="0" w:firstLine="709"/>
        <w:jc w:val="both"/>
        <w:rPr>
          <w:rFonts w:eastAsia="Calibri"/>
          <w:noProof/>
          <w:sz w:val="26"/>
          <w:szCs w:val="26"/>
          <w:lang w:val="lv-LV"/>
        </w:rPr>
      </w:pPr>
      <w:r>
        <w:rPr>
          <w:rFonts w:eastAsia="Calibri"/>
          <w:noProof/>
          <w:sz w:val="26"/>
          <w:szCs w:val="26"/>
          <w:lang w:val="lv-LV"/>
        </w:rPr>
        <w:t xml:space="preserve">Līdzfinansējumu nepiešķir šādos gadījumos: </w:t>
      </w:r>
    </w:p>
    <w:p w14:paraId="6019053D" w14:textId="77777777" w:rsidR="00DA51D7" w:rsidRDefault="00DA51D7" w:rsidP="00DA51D7">
      <w:pPr>
        <w:numPr>
          <w:ilvl w:val="2"/>
          <w:numId w:val="3"/>
        </w:numPr>
        <w:tabs>
          <w:tab w:val="left" w:pos="1560"/>
        </w:tabs>
        <w:ind w:left="0" w:firstLine="709"/>
        <w:jc w:val="both"/>
        <w:rPr>
          <w:rFonts w:eastAsia="Calibri"/>
          <w:noProof/>
          <w:sz w:val="26"/>
          <w:szCs w:val="26"/>
          <w:lang w:val="lv-LV"/>
        </w:rPr>
      </w:pPr>
      <w:r>
        <w:rPr>
          <w:rFonts w:eastAsia="Calibri"/>
          <w:noProof/>
          <w:sz w:val="26"/>
          <w:szCs w:val="26"/>
          <w:lang w:val="lv-LV"/>
        </w:rPr>
        <w:t>Pieteikums ir par atsevišķām Pasākuma daļām (atklāšana, noslēgumi, priekšsacīkstes, fināli u.tml.),</w:t>
      </w:r>
    </w:p>
    <w:p w14:paraId="3AEADCB6" w14:textId="77777777" w:rsidR="00DA51D7" w:rsidRDefault="00DA51D7" w:rsidP="00DA51D7">
      <w:pPr>
        <w:numPr>
          <w:ilvl w:val="2"/>
          <w:numId w:val="3"/>
        </w:numPr>
        <w:tabs>
          <w:tab w:val="left" w:pos="1560"/>
        </w:tabs>
        <w:ind w:left="0" w:firstLine="709"/>
        <w:jc w:val="both"/>
        <w:rPr>
          <w:rFonts w:eastAsia="Calibri"/>
          <w:noProof/>
          <w:sz w:val="26"/>
          <w:szCs w:val="26"/>
          <w:lang w:val="lv-LV"/>
        </w:rPr>
      </w:pPr>
      <w:r>
        <w:rPr>
          <w:rFonts w:eastAsia="Calibri"/>
          <w:noProof/>
          <w:sz w:val="26"/>
          <w:szCs w:val="26"/>
          <w:lang w:val="lv-LV"/>
        </w:rPr>
        <w:t>vienā norises vietā paralēli tiek organizēts cits Pasākums.</w:t>
      </w:r>
    </w:p>
    <w:p w14:paraId="5F220D01" w14:textId="77777777" w:rsidR="00DA51D7" w:rsidRDefault="00DA51D7" w:rsidP="00DA51D7">
      <w:pPr>
        <w:jc w:val="both"/>
        <w:rPr>
          <w:sz w:val="26"/>
          <w:szCs w:val="26"/>
          <w:lang w:val="lv-LV"/>
        </w:rPr>
      </w:pPr>
    </w:p>
    <w:p w14:paraId="3859C5DE" w14:textId="77777777" w:rsidR="00DA51D7" w:rsidRDefault="00DA51D7" w:rsidP="00DA51D7">
      <w:pPr>
        <w:numPr>
          <w:ilvl w:val="0"/>
          <w:numId w:val="3"/>
        </w:numPr>
        <w:tabs>
          <w:tab w:val="left" w:pos="1276"/>
        </w:tabs>
        <w:ind w:left="0" w:firstLine="709"/>
        <w:jc w:val="both"/>
        <w:rPr>
          <w:rFonts w:eastAsia="Calibri"/>
          <w:noProof/>
          <w:sz w:val="26"/>
          <w:szCs w:val="26"/>
          <w:lang w:val="lv-LV"/>
        </w:rPr>
      </w:pPr>
      <w:r>
        <w:rPr>
          <w:noProof/>
          <w:sz w:val="26"/>
          <w:szCs w:val="26"/>
          <w:lang w:val="lv-LV"/>
        </w:rPr>
        <w:t>Ar Līdzfinansējumu atbalstāmās izmaksas ir:</w:t>
      </w:r>
    </w:p>
    <w:p w14:paraId="67089BB4" w14:textId="77777777" w:rsidR="00DA51D7" w:rsidRDefault="00DA51D7" w:rsidP="00DA51D7">
      <w:pPr>
        <w:numPr>
          <w:ilvl w:val="1"/>
          <w:numId w:val="3"/>
        </w:numPr>
        <w:ind w:left="0" w:firstLine="709"/>
        <w:jc w:val="both"/>
        <w:rPr>
          <w:rFonts w:eastAsia="Calibri"/>
          <w:noProof/>
          <w:sz w:val="26"/>
          <w:szCs w:val="26"/>
          <w:lang w:val="lv-LV"/>
        </w:rPr>
      </w:pPr>
      <w:r>
        <w:rPr>
          <w:rFonts w:eastAsia="Calibri"/>
          <w:noProof/>
          <w:sz w:val="26"/>
          <w:szCs w:val="26"/>
          <w:lang w:val="lv-LV"/>
        </w:rPr>
        <w:t>Pasākuma norises vietas noma;</w:t>
      </w:r>
    </w:p>
    <w:p w14:paraId="504A4239" w14:textId="77777777" w:rsidR="00DA51D7" w:rsidRDefault="00DA51D7" w:rsidP="00DA51D7">
      <w:pPr>
        <w:numPr>
          <w:ilvl w:val="1"/>
          <w:numId w:val="3"/>
        </w:numPr>
        <w:ind w:left="0" w:firstLine="709"/>
        <w:jc w:val="both"/>
        <w:rPr>
          <w:rFonts w:eastAsia="Calibri"/>
          <w:noProof/>
          <w:sz w:val="26"/>
          <w:szCs w:val="26"/>
          <w:lang w:val="lv-LV"/>
        </w:rPr>
      </w:pPr>
      <w:r>
        <w:rPr>
          <w:rFonts w:eastAsia="Calibri"/>
          <w:noProof/>
          <w:sz w:val="26"/>
          <w:szCs w:val="26"/>
          <w:lang w:val="lv-LV"/>
        </w:rPr>
        <w:t>iekārtu, aprīkojuma un inventāra noma, kas nepieciešama Pasākuma norises nodrošināšanai;</w:t>
      </w:r>
    </w:p>
    <w:p w14:paraId="4BDB6BE2" w14:textId="77777777" w:rsidR="00DA51D7" w:rsidRDefault="00DA51D7" w:rsidP="00DA51D7">
      <w:pPr>
        <w:numPr>
          <w:ilvl w:val="1"/>
          <w:numId w:val="3"/>
        </w:numPr>
        <w:ind w:left="0" w:firstLine="709"/>
        <w:jc w:val="both"/>
        <w:rPr>
          <w:rFonts w:eastAsia="Calibri"/>
          <w:noProof/>
          <w:sz w:val="26"/>
          <w:szCs w:val="26"/>
          <w:lang w:val="lv-LV"/>
        </w:rPr>
      </w:pPr>
      <w:r>
        <w:rPr>
          <w:rFonts w:eastAsia="Calibri"/>
          <w:noProof/>
          <w:sz w:val="26"/>
          <w:szCs w:val="26"/>
          <w:lang w:val="lv-LV"/>
        </w:rPr>
        <w:t>medicīniskā personāla nodrošināšana;</w:t>
      </w:r>
    </w:p>
    <w:p w14:paraId="3BC69B83" w14:textId="77777777" w:rsidR="00DA51D7" w:rsidRDefault="00DA51D7" w:rsidP="00DA51D7">
      <w:pPr>
        <w:numPr>
          <w:ilvl w:val="1"/>
          <w:numId w:val="3"/>
        </w:numPr>
        <w:ind w:left="0" w:firstLine="709"/>
        <w:jc w:val="both"/>
        <w:rPr>
          <w:rFonts w:eastAsia="Calibri"/>
          <w:noProof/>
          <w:sz w:val="26"/>
          <w:szCs w:val="26"/>
          <w:lang w:val="lv-LV"/>
        </w:rPr>
      </w:pPr>
      <w:r>
        <w:rPr>
          <w:rFonts w:eastAsia="Calibri"/>
          <w:noProof/>
          <w:sz w:val="26"/>
          <w:szCs w:val="26"/>
          <w:lang w:val="lv-LV"/>
        </w:rPr>
        <w:t>transporta pakalpojumi (iekārtu, aprīkojuma un inventāra nogādāšanai uz/no Pasākuma norises vietas);</w:t>
      </w:r>
    </w:p>
    <w:p w14:paraId="4D48C555" w14:textId="77777777" w:rsidR="00DA51D7" w:rsidRDefault="00DA51D7" w:rsidP="00DA51D7">
      <w:pPr>
        <w:numPr>
          <w:ilvl w:val="1"/>
          <w:numId w:val="3"/>
        </w:numPr>
        <w:ind w:left="0" w:firstLine="709"/>
        <w:jc w:val="both"/>
        <w:rPr>
          <w:rFonts w:eastAsia="Calibri"/>
          <w:noProof/>
          <w:sz w:val="26"/>
          <w:szCs w:val="26"/>
          <w:lang w:val="lv-LV"/>
        </w:rPr>
      </w:pPr>
      <w:r>
        <w:rPr>
          <w:rFonts w:eastAsia="Calibri"/>
          <w:noProof/>
          <w:sz w:val="26"/>
          <w:szCs w:val="26"/>
          <w:lang w:val="lv-LV"/>
        </w:rPr>
        <w:t>personalizētas balvas, tai skaitā medaļu, diplomu u.c. iegādei līdz 5,00 </w:t>
      </w:r>
      <w:r>
        <w:rPr>
          <w:rFonts w:eastAsia="Calibri"/>
          <w:i/>
          <w:iCs/>
          <w:noProof/>
          <w:sz w:val="26"/>
          <w:szCs w:val="26"/>
          <w:lang w:val="lv-LV"/>
        </w:rPr>
        <w:t>euro</w:t>
      </w:r>
      <w:r>
        <w:rPr>
          <w:rFonts w:eastAsia="Calibri"/>
          <w:noProof/>
          <w:sz w:val="26"/>
          <w:szCs w:val="26"/>
          <w:lang w:val="lv-LV"/>
        </w:rPr>
        <w:t xml:space="preserve"> vienai personai, ne vairāk kā 20 % no pieprasītā Līdzfinansējuma;</w:t>
      </w:r>
    </w:p>
    <w:p w14:paraId="7BC7386C" w14:textId="77777777" w:rsidR="00DA51D7" w:rsidRDefault="00DA51D7" w:rsidP="00DA51D7">
      <w:pPr>
        <w:numPr>
          <w:ilvl w:val="1"/>
          <w:numId w:val="3"/>
        </w:numPr>
        <w:ind w:left="0" w:firstLine="709"/>
        <w:jc w:val="both"/>
        <w:rPr>
          <w:rFonts w:eastAsia="Calibri"/>
          <w:noProof/>
          <w:sz w:val="26"/>
          <w:szCs w:val="26"/>
          <w:lang w:val="lv-LV"/>
        </w:rPr>
      </w:pPr>
      <w:r>
        <w:rPr>
          <w:rFonts w:eastAsia="Calibri"/>
          <w:noProof/>
          <w:sz w:val="26"/>
          <w:szCs w:val="26"/>
          <w:lang w:val="lv-LV"/>
        </w:rPr>
        <w:t>aktivitāšu vadītāju, meistarklašu/ lekciju vadītāju apmaksa, tai skaitā nodokļu apmaksa;</w:t>
      </w:r>
    </w:p>
    <w:p w14:paraId="24CC92AE" w14:textId="77777777" w:rsidR="00DA51D7" w:rsidRDefault="00DA51D7" w:rsidP="00DA51D7">
      <w:pPr>
        <w:numPr>
          <w:ilvl w:val="1"/>
          <w:numId w:val="3"/>
        </w:numPr>
        <w:ind w:left="0" w:firstLine="709"/>
        <w:jc w:val="both"/>
        <w:rPr>
          <w:rFonts w:eastAsia="Calibri"/>
          <w:noProof/>
          <w:sz w:val="26"/>
          <w:szCs w:val="26"/>
          <w:lang w:val="lv-LV"/>
        </w:rPr>
      </w:pPr>
      <w:r>
        <w:rPr>
          <w:rFonts w:eastAsia="Calibri"/>
          <w:noProof/>
          <w:sz w:val="26"/>
          <w:szCs w:val="26"/>
          <w:lang w:val="lv-LV"/>
        </w:rPr>
        <w:t xml:space="preserve">profesionālu apsardzes pakalpojumu apmaksa; </w:t>
      </w:r>
    </w:p>
    <w:p w14:paraId="5723D209" w14:textId="77777777" w:rsidR="00DA51D7" w:rsidRDefault="00DA51D7" w:rsidP="00DA51D7">
      <w:pPr>
        <w:numPr>
          <w:ilvl w:val="1"/>
          <w:numId w:val="3"/>
        </w:numPr>
        <w:ind w:left="0" w:firstLine="709"/>
        <w:jc w:val="both"/>
        <w:rPr>
          <w:rFonts w:eastAsia="Calibri"/>
          <w:noProof/>
          <w:sz w:val="26"/>
          <w:szCs w:val="26"/>
          <w:lang w:val="lv-LV"/>
        </w:rPr>
      </w:pPr>
      <w:r>
        <w:rPr>
          <w:rFonts w:eastAsia="Calibri"/>
          <w:noProof/>
          <w:sz w:val="26"/>
          <w:szCs w:val="26"/>
          <w:lang w:val="lv-LV"/>
        </w:rPr>
        <w:t>licences (AKKA/LAA) un muzikālās apskaņošanas nodrošināšana;</w:t>
      </w:r>
    </w:p>
    <w:p w14:paraId="143D7F49" w14:textId="77777777" w:rsidR="00DA51D7" w:rsidRDefault="00DA51D7" w:rsidP="00DA51D7">
      <w:pPr>
        <w:numPr>
          <w:ilvl w:val="1"/>
          <w:numId w:val="3"/>
        </w:numPr>
        <w:ind w:left="0" w:firstLine="709"/>
        <w:jc w:val="both"/>
        <w:rPr>
          <w:rFonts w:eastAsia="Calibri"/>
          <w:noProof/>
          <w:sz w:val="26"/>
          <w:szCs w:val="26"/>
          <w:lang w:val="lv-LV"/>
        </w:rPr>
      </w:pPr>
      <w:r>
        <w:rPr>
          <w:rFonts w:eastAsia="Calibri"/>
          <w:noProof/>
          <w:sz w:val="26"/>
          <w:szCs w:val="26"/>
          <w:lang w:val="lv-LV"/>
        </w:rPr>
        <w:t>reklāmas un publicitātes izmaksas, ne vairāk kā 20 % no pieprasītā Līdzfinansējuma.</w:t>
      </w:r>
    </w:p>
    <w:p w14:paraId="1648C919" w14:textId="77777777" w:rsidR="00DA51D7" w:rsidRDefault="00DA51D7" w:rsidP="00DA51D7">
      <w:pPr>
        <w:jc w:val="both"/>
        <w:rPr>
          <w:sz w:val="26"/>
          <w:szCs w:val="26"/>
          <w:lang w:val="lv-LV"/>
        </w:rPr>
      </w:pPr>
    </w:p>
    <w:p w14:paraId="015772B1" w14:textId="77777777" w:rsidR="00DA51D7" w:rsidRDefault="00DA51D7" w:rsidP="00DA51D7">
      <w:pPr>
        <w:numPr>
          <w:ilvl w:val="0"/>
          <w:numId w:val="3"/>
        </w:numPr>
        <w:tabs>
          <w:tab w:val="left" w:pos="1276"/>
        </w:tabs>
        <w:ind w:left="0" w:firstLine="709"/>
        <w:jc w:val="both"/>
        <w:rPr>
          <w:color w:val="000000"/>
          <w:sz w:val="26"/>
          <w:szCs w:val="26"/>
          <w:lang w:val="lv-LV"/>
        </w:rPr>
      </w:pPr>
      <w:r>
        <w:rPr>
          <w:color w:val="000000"/>
          <w:sz w:val="26"/>
          <w:szCs w:val="26"/>
          <w:lang w:val="lv-LV"/>
        </w:rPr>
        <w:t>J</w:t>
      </w:r>
      <w:r>
        <w:rPr>
          <w:noProof/>
          <w:color w:val="000000"/>
          <w:sz w:val="26"/>
          <w:szCs w:val="26"/>
          <w:lang w:val="lv-LV"/>
        </w:rPr>
        <w:t xml:space="preserve">a </w:t>
      </w:r>
      <w:r>
        <w:rPr>
          <w:color w:val="000000"/>
          <w:sz w:val="26"/>
          <w:szCs w:val="26"/>
          <w:lang w:val="lv-LV"/>
        </w:rPr>
        <w:t>Komisija</w:t>
      </w:r>
      <w:r>
        <w:rPr>
          <w:noProof/>
          <w:color w:val="000000"/>
          <w:sz w:val="26"/>
          <w:szCs w:val="26"/>
          <w:lang w:val="lv-LV"/>
        </w:rPr>
        <w:t xml:space="preserve"> konstatē, ka </w:t>
      </w:r>
      <w:r>
        <w:rPr>
          <w:sz w:val="26"/>
          <w:szCs w:val="26"/>
          <w:lang w:val="lv-LV"/>
        </w:rPr>
        <w:t xml:space="preserve">Pretendents, Pasākums vai Pieteikums </w:t>
      </w:r>
      <w:r>
        <w:rPr>
          <w:color w:val="000000"/>
          <w:sz w:val="26"/>
          <w:szCs w:val="26"/>
          <w:lang w:val="lv-LV"/>
        </w:rPr>
        <w:t xml:space="preserve">neatbilst Noteikumu 8. vai 46. punkta prasībām, vai arī Konkursa prioritātēm vai Nolikuma 10. un 11.punkta </w:t>
      </w:r>
      <w:r>
        <w:rPr>
          <w:sz w:val="26"/>
          <w:szCs w:val="26"/>
          <w:lang w:val="lv-LV"/>
        </w:rPr>
        <w:t>nosacījumiem</w:t>
      </w:r>
      <w:r>
        <w:rPr>
          <w:noProof/>
          <w:color w:val="000000"/>
          <w:sz w:val="26"/>
          <w:szCs w:val="26"/>
          <w:lang w:val="lv-LV"/>
        </w:rPr>
        <w:t>, Komisija pieņem lēmumu par atteikumu piešķirt Līdzfinansējumu, norādot pamatojumu.</w:t>
      </w:r>
    </w:p>
    <w:p w14:paraId="12D7A308" w14:textId="77777777" w:rsidR="00DA51D7" w:rsidRDefault="00DA51D7" w:rsidP="00DA51D7">
      <w:pPr>
        <w:tabs>
          <w:tab w:val="left" w:pos="1276"/>
        </w:tabs>
        <w:jc w:val="both"/>
        <w:rPr>
          <w:color w:val="000000"/>
          <w:sz w:val="26"/>
          <w:szCs w:val="26"/>
          <w:lang w:val="lv-LV"/>
        </w:rPr>
      </w:pPr>
    </w:p>
    <w:p w14:paraId="75961C42" w14:textId="77777777" w:rsidR="00DA51D7" w:rsidRDefault="00DA51D7" w:rsidP="00DA51D7">
      <w:pPr>
        <w:numPr>
          <w:ilvl w:val="0"/>
          <w:numId w:val="3"/>
        </w:numPr>
        <w:tabs>
          <w:tab w:val="left" w:pos="1276"/>
          <w:tab w:val="left" w:pos="1701"/>
        </w:tabs>
        <w:ind w:left="0" w:firstLine="709"/>
        <w:jc w:val="both"/>
        <w:rPr>
          <w:bCs/>
          <w:color w:val="000000"/>
          <w:sz w:val="26"/>
          <w:szCs w:val="26"/>
          <w:lang w:val="lv-LV"/>
        </w:rPr>
      </w:pPr>
      <w:r>
        <w:rPr>
          <w:rFonts w:eastAsia="Calibri"/>
          <w:noProof/>
          <w:color w:val="000000"/>
          <w:sz w:val="26"/>
          <w:szCs w:val="26"/>
          <w:lang w:val="lv-LV"/>
        </w:rPr>
        <w:t xml:space="preserve">Ja </w:t>
      </w:r>
      <w:r>
        <w:rPr>
          <w:sz w:val="26"/>
          <w:szCs w:val="26"/>
          <w:lang w:val="lv-LV"/>
        </w:rPr>
        <w:t xml:space="preserve">Pretendents, Pasākums un Pieteikums </w:t>
      </w:r>
      <w:r>
        <w:rPr>
          <w:rFonts w:eastAsia="Calibri"/>
          <w:noProof/>
          <w:color w:val="000000"/>
          <w:sz w:val="26"/>
          <w:szCs w:val="26"/>
          <w:lang w:val="lv-LV"/>
        </w:rPr>
        <w:t xml:space="preserve">atbilst </w:t>
      </w:r>
      <w:r>
        <w:rPr>
          <w:color w:val="000000"/>
          <w:sz w:val="26"/>
          <w:szCs w:val="26"/>
          <w:lang w:val="lv-LV"/>
        </w:rPr>
        <w:t xml:space="preserve">Noteikumu 8. un 46. punkta </w:t>
      </w:r>
      <w:r>
        <w:rPr>
          <w:rFonts w:eastAsia="Calibri"/>
          <w:noProof/>
          <w:color w:val="000000"/>
          <w:sz w:val="26"/>
          <w:szCs w:val="26"/>
          <w:lang w:val="lv-LV"/>
        </w:rPr>
        <w:t xml:space="preserve">prasībām, </w:t>
      </w:r>
      <w:r>
        <w:rPr>
          <w:sz w:val="26"/>
          <w:szCs w:val="26"/>
          <w:lang w:val="lv-LV"/>
        </w:rPr>
        <w:t xml:space="preserve">kā arī </w:t>
      </w:r>
      <w:r>
        <w:rPr>
          <w:color w:val="000000"/>
          <w:sz w:val="26"/>
          <w:szCs w:val="26"/>
          <w:lang w:val="lv-LV"/>
        </w:rPr>
        <w:t xml:space="preserve">Konkursa prioritātēm un </w:t>
      </w:r>
      <w:r>
        <w:rPr>
          <w:sz w:val="26"/>
          <w:szCs w:val="26"/>
          <w:lang w:val="lv-LV"/>
        </w:rPr>
        <w:t>Nolikuma 10. un 11. punkta nosacījumiem</w:t>
      </w:r>
      <w:r>
        <w:rPr>
          <w:color w:val="000000"/>
          <w:sz w:val="26"/>
          <w:szCs w:val="26"/>
          <w:lang w:val="lv-LV"/>
        </w:rPr>
        <w:t>,</w:t>
      </w:r>
      <w:r>
        <w:rPr>
          <w:noProof/>
          <w:color w:val="000000"/>
          <w:sz w:val="26"/>
          <w:szCs w:val="26"/>
          <w:lang w:val="lv-LV"/>
        </w:rPr>
        <w:t xml:space="preserve"> Komisija</w:t>
      </w:r>
      <w:r>
        <w:rPr>
          <w:bCs/>
          <w:color w:val="000000"/>
          <w:sz w:val="26"/>
          <w:szCs w:val="26"/>
          <w:lang w:val="lv-LV"/>
        </w:rPr>
        <w:t xml:space="preserve"> Pieteikumu vērtē atbilstoši Nolikuma 2. pielikumā noteiktajiem vērtēšanas kritērijiem.</w:t>
      </w:r>
    </w:p>
    <w:p w14:paraId="1AC6F7B8" w14:textId="77777777" w:rsidR="00DA51D7" w:rsidRDefault="00DA51D7" w:rsidP="00DA51D7">
      <w:pPr>
        <w:tabs>
          <w:tab w:val="left" w:pos="1276"/>
          <w:tab w:val="left" w:pos="1701"/>
        </w:tabs>
        <w:ind w:left="709"/>
        <w:jc w:val="both"/>
        <w:rPr>
          <w:bCs/>
          <w:color w:val="000000"/>
          <w:sz w:val="26"/>
          <w:szCs w:val="26"/>
          <w:lang w:val="lv-LV"/>
        </w:rPr>
      </w:pPr>
    </w:p>
    <w:p w14:paraId="5E1A00B8" w14:textId="77777777" w:rsidR="00DA51D7" w:rsidRDefault="00DA51D7" w:rsidP="00DA51D7">
      <w:pPr>
        <w:numPr>
          <w:ilvl w:val="0"/>
          <w:numId w:val="3"/>
        </w:numPr>
        <w:tabs>
          <w:tab w:val="left" w:pos="1276"/>
          <w:tab w:val="left" w:pos="1701"/>
        </w:tabs>
        <w:ind w:left="0" w:firstLine="709"/>
        <w:jc w:val="both"/>
        <w:rPr>
          <w:bCs/>
          <w:color w:val="000000"/>
          <w:sz w:val="26"/>
          <w:szCs w:val="26"/>
          <w:lang w:val="lv-LV"/>
        </w:rPr>
      </w:pPr>
      <w:r>
        <w:rPr>
          <w:noProof/>
          <w:sz w:val="26"/>
          <w:szCs w:val="26"/>
          <w:lang w:val="lv-LV"/>
        </w:rPr>
        <w:lastRenderedPageBreak/>
        <w:t xml:space="preserve">Komisija pieņem lēmumu par atteikumu piešķirt Līdzfinansējumu, ja, izvērtējot Pieteikumus pēc Nolikuma </w:t>
      </w:r>
      <w:r>
        <w:rPr>
          <w:sz w:val="26"/>
          <w:szCs w:val="26"/>
          <w:lang w:val="lv-LV"/>
        </w:rPr>
        <w:t xml:space="preserve">2. pielikumā </w:t>
      </w:r>
      <w:r>
        <w:rPr>
          <w:noProof/>
          <w:sz w:val="26"/>
          <w:szCs w:val="26"/>
          <w:lang w:val="lv-LV"/>
        </w:rPr>
        <w:t>noteikajiem kritērijiem, Pieteikuma vērtējums ir mazāks par 17 punktiem.</w:t>
      </w:r>
    </w:p>
    <w:p w14:paraId="269A797F" w14:textId="77777777" w:rsidR="00DA51D7" w:rsidRDefault="00DA51D7" w:rsidP="00DA51D7">
      <w:pPr>
        <w:tabs>
          <w:tab w:val="left" w:pos="1276"/>
        </w:tabs>
        <w:ind w:left="709"/>
        <w:contextualSpacing/>
        <w:jc w:val="both"/>
        <w:rPr>
          <w:sz w:val="26"/>
          <w:szCs w:val="26"/>
          <w:lang w:val="lv-LV"/>
        </w:rPr>
      </w:pPr>
    </w:p>
    <w:p w14:paraId="0F33D122" w14:textId="77777777" w:rsidR="00DA51D7" w:rsidRDefault="00DA51D7" w:rsidP="00DA51D7">
      <w:pPr>
        <w:numPr>
          <w:ilvl w:val="0"/>
          <w:numId w:val="3"/>
        </w:numPr>
        <w:tabs>
          <w:tab w:val="left" w:pos="1276"/>
        </w:tabs>
        <w:ind w:left="0" w:firstLine="709"/>
        <w:jc w:val="both"/>
        <w:rPr>
          <w:sz w:val="26"/>
          <w:szCs w:val="26"/>
          <w:lang w:val="lv-LV"/>
        </w:rPr>
      </w:pPr>
      <w:r>
        <w:rPr>
          <w:noProof/>
          <w:sz w:val="26"/>
          <w:szCs w:val="26"/>
          <w:lang w:val="lv-LV"/>
        </w:rPr>
        <w:t>Līdzfinansējumu piešķir to Pasākumu īstenošanai, kuri vērtēšanas laikā ieguvuši lielāko punktu skaitu atbilstoši Noteikumu 47. punktam</w:t>
      </w:r>
      <w:r>
        <w:rPr>
          <w:sz w:val="26"/>
          <w:szCs w:val="26"/>
          <w:lang w:val="lv-LV"/>
        </w:rPr>
        <w:t>, proti, v</w:t>
      </w:r>
      <w:r>
        <w:rPr>
          <w:noProof/>
          <w:sz w:val="26"/>
          <w:szCs w:val="26"/>
          <w:lang w:val="lv-LV"/>
        </w:rPr>
        <w:t>ienam Pasākumam var piešķirt Līdzfinansējumu līdz 3000 </w:t>
      </w:r>
      <w:r>
        <w:rPr>
          <w:i/>
          <w:iCs/>
          <w:noProof/>
          <w:sz w:val="26"/>
          <w:szCs w:val="26"/>
          <w:lang w:val="lv-LV"/>
        </w:rPr>
        <w:t>euro</w:t>
      </w:r>
      <w:r>
        <w:rPr>
          <w:noProof/>
          <w:sz w:val="26"/>
          <w:szCs w:val="26"/>
          <w:lang w:val="lv-LV"/>
        </w:rPr>
        <w:t>, bet nepārsniedzot 90 % no Pasākuma kopējās tāmes</w:t>
      </w:r>
      <w:bookmarkStart w:id="1" w:name="_Hlk97210210"/>
      <w:r>
        <w:rPr>
          <w:noProof/>
          <w:sz w:val="26"/>
          <w:szCs w:val="26"/>
          <w:lang w:val="lv-LV"/>
        </w:rPr>
        <w:t>.</w:t>
      </w:r>
    </w:p>
    <w:bookmarkEnd w:id="1"/>
    <w:p w14:paraId="51EAD094" w14:textId="77777777" w:rsidR="00DA51D7" w:rsidRDefault="00DA51D7" w:rsidP="00DA51D7">
      <w:pPr>
        <w:tabs>
          <w:tab w:val="left" w:pos="1276"/>
        </w:tabs>
        <w:jc w:val="both"/>
        <w:rPr>
          <w:sz w:val="26"/>
          <w:szCs w:val="26"/>
          <w:lang w:val="lv-LV"/>
        </w:rPr>
      </w:pPr>
    </w:p>
    <w:p w14:paraId="3850A5B1" w14:textId="77777777" w:rsidR="00DA51D7" w:rsidRDefault="00DA51D7" w:rsidP="00DA51D7">
      <w:pPr>
        <w:numPr>
          <w:ilvl w:val="0"/>
          <w:numId w:val="3"/>
        </w:numPr>
        <w:tabs>
          <w:tab w:val="left" w:pos="1276"/>
        </w:tabs>
        <w:ind w:left="0" w:firstLine="709"/>
        <w:jc w:val="both"/>
        <w:rPr>
          <w:noProof/>
          <w:sz w:val="26"/>
          <w:szCs w:val="26"/>
          <w:lang w:val="lv-LV"/>
        </w:rPr>
      </w:pPr>
      <w:r>
        <w:rPr>
          <w:noProof/>
          <w:sz w:val="26"/>
          <w:szCs w:val="26"/>
          <w:lang w:val="lv-LV"/>
        </w:rPr>
        <w:t>Ja divi vai vairāki Pieteikumi ir saņēmuši vienādu punktu skaitu un Pašvaldības kārtējā gada budžetā šim mērķim paredzētais finansējums ir ierobežots, tad šos Pieteikumus sarakstā sarindo pēc lielākā saņemto punktu skaita atbilstoši kritērijiem “Pasākuma programmā iekļauto sporta aktivitāšu skaits” un “Pasākuma pieejamība dažādām mērķauditorijām”.</w:t>
      </w:r>
    </w:p>
    <w:p w14:paraId="08F14EAC" w14:textId="77777777" w:rsidR="00DA51D7" w:rsidRDefault="00DA51D7" w:rsidP="00DA51D7">
      <w:pPr>
        <w:jc w:val="center"/>
        <w:rPr>
          <w:noProof/>
          <w:sz w:val="26"/>
          <w:szCs w:val="26"/>
          <w:lang w:val="lv-LV"/>
        </w:rPr>
      </w:pPr>
    </w:p>
    <w:p w14:paraId="2C63C805" w14:textId="77777777" w:rsidR="00DA51D7" w:rsidRDefault="00DA51D7" w:rsidP="00DA51D7">
      <w:pPr>
        <w:jc w:val="center"/>
        <w:rPr>
          <w:b/>
          <w:bCs/>
          <w:noProof/>
          <w:sz w:val="26"/>
          <w:szCs w:val="26"/>
          <w:lang w:val="lv-LV"/>
        </w:rPr>
      </w:pPr>
      <w:r>
        <w:rPr>
          <w:b/>
          <w:bCs/>
          <w:noProof/>
          <w:sz w:val="26"/>
          <w:szCs w:val="26"/>
          <w:lang w:val="lv-LV"/>
        </w:rPr>
        <w:t>IV. Komisijas kompetence un rezultātu paziņošanas kārtība</w:t>
      </w:r>
    </w:p>
    <w:p w14:paraId="0AFD2FC0" w14:textId="77777777" w:rsidR="00DA51D7" w:rsidRDefault="00DA51D7" w:rsidP="00DA51D7">
      <w:pPr>
        <w:jc w:val="both"/>
        <w:rPr>
          <w:b/>
          <w:bCs/>
          <w:noProof/>
          <w:sz w:val="26"/>
          <w:szCs w:val="26"/>
          <w:lang w:val="lv-LV"/>
        </w:rPr>
      </w:pPr>
    </w:p>
    <w:p w14:paraId="2E1D9A9D" w14:textId="77777777" w:rsidR="00DA51D7" w:rsidRDefault="00DA51D7" w:rsidP="00DA51D7">
      <w:pPr>
        <w:numPr>
          <w:ilvl w:val="0"/>
          <w:numId w:val="3"/>
        </w:numPr>
        <w:tabs>
          <w:tab w:val="left" w:pos="1276"/>
        </w:tabs>
        <w:ind w:left="0" w:firstLine="709"/>
        <w:jc w:val="both"/>
        <w:rPr>
          <w:sz w:val="26"/>
          <w:szCs w:val="26"/>
          <w:lang w:val="lv-LV"/>
        </w:rPr>
      </w:pPr>
      <w:bookmarkStart w:id="2" w:name="_Hlk96070110"/>
      <w:r>
        <w:rPr>
          <w:sz w:val="26"/>
          <w:szCs w:val="26"/>
          <w:lang w:val="lv-LV"/>
        </w:rPr>
        <w:t>Komisija sastāv no Komisijas priekšsēdētāja, Komisijas priekšsēdētāja vietnieka un Komisijas locekļiem. Komisijas sēdes protokolē Komisijas sekretārs, kurš ir noteikts ar Departamenta rīkojumu. Komisija ir tiesīga pieaicināt ekspertus bez balsstiesībām ar padomdevēja tiesībām.</w:t>
      </w:r>
    </w:p>
    <w:p w14:paraId="40C145E9" w14:textId="77777777" w:rsidR="00DA51D7" w:rsidRDefault="00DA51D7" w:rsidP="00DA51D7">
      <w:pPr>
        <w:tabs>
          <w:tab w:val="left" w:pos="1276"/>
        </w:tabs>
        <w:ind w:firstLine="709"/>
        <w:jc w:val="both"/>
        <w:rPr>
          <w:sz w:val="26"/>
          <w:szCs w:val="26"/>
          <w:lang w:val="lv-LV"/>
        </w:rPr>
      </w:pPr>
    </w:p>
    <w:p w14:paraId="51A3E36B" w14:textId="77777777" w:rsidR="00DA51D7" w:rsidRDefault="00DA51D7" w:rsidP="00DA51D7">
      <w:pPr>
        <w:numPr>
          <w:ilvl w:val="0"/>
          <w:numId w:val="3"/>
        </w:numPr>
        <w:tabs>
          <w:tab w:val="left" w:pos="1276"/>
        </w:tabs>
        <w:ind w:left="0" w:firstLine="709"/>
        <w:jc w:val="both"/>
        <w:rPr>
          <w:sz w:val="26"/>
          <w:szCs w:val="26"/>
          <w:lang w:val="lv-LV"/>
        </w:rPr>
      </w:pPr>
      <w:r>
        <w:rPr>
          <w:sz w:val="26"/>
          <w:szCs w:val="26"/>
          <w:lang w:val="lv-LV"/>
        </w:rPr>
        <w:t>Komisijas darbu vada Komisijas priekšsēdētājs, bet viņa prombūtnes laikā – Komisijas priekšsēdētāja vietnieks.</w:t>
      </w:r>
    </w:p>
    <w:p w14:paraId="17586FAB" w14:textId="77777777" w:rsidR="00DA51D7" w:rsidRDefault="00DA51D7" w:rsidP="00DA51D7">
      <w:pPr>
        <w:tabs>
          <w:tab w:val="left" w:pos="1276"/>
        </w:tabs>
        <w:ind w:firstLine="709"/>
        <w:jc w:val="both"/>
        <w:rPr>
          <w:sz w:val="26"/>
          <w:szCs w:val="26"/>
          <w:lang w:val="lv-LV"/>
        </w:rPr>
      </w:pPr>
    </w:p>
    <w:p w14:paraId="36C0A6E6" w14:textId="77777777" w:rsidR="00DA51D7" w:rsidRDefault="00DA51D7" w:rsidP="00DA51D7">
      <w:pPr>
        <w:numPr>
          <w:ilvl w:val="0"/>
          <w:numId w:val="3"/>
        </w:numPr>
        <w:tabs>
          <w:tab w:val="left" w:pos="1276"/>
        </w:tabs>
        <w:ind w:left="0" w:firstLine="709"/>
        <w:jc w:val="both"/>
        <w:rPr>
          <w:sz w:val="26"/>
          <w:szCs w:val="26"/>
          <w:lang w:val="lv-LV"/>
        </w:rPr>
      </w:pPr>
      <w:r>
        <w:rPr>
          <w:sz w:val="26"/>
          <w:szCs w:val="26"/>
          <w:lang w:val="lv-LV"/>
        </w:rPr>
        <w:t>Komisijai ir tiesības pieņemt lēmumu, ja sēdē piedalās ne mazāk kā 2/3 no Komisijas locekļu skaita. Komisijas locekļu skaitu nosaka, iegūto rezultātu apaļojot uz augšu. Lēmumu pieņem ar vienkāršu balsu vairākumu. Ja balsis dalās vienādi, Komisijas priekšsēdētāja balss ir izšķirošā. Komisijas loceklis nedrīkst atturēties no lēmuma pieņemšanas.</w:t>
      </w:r>
    </w:p>
    <w:p w14:paraId="17CF8CBD" w14:textId="77777777" w:rsidR="00DA51D7" w:rsidRDefault="00DA51D7" w:rsidP="00DA51D7">
      <w:pPr>
        <w:tabs>
          <w:tab w:val="left" w:pos="1276"/>
        </w:tabs>
        <w:ind w:firstLine="709"/>
        <w:jc w:val="both"/>
        <w:rPr>
          <w:sz w:val="26"/>
          <w:szCs w:val="26"/>
          <w:lang w:val="lv-LV"/>
        </w:rPr>
      </w:pPr>
    </w:p>
    <w:p w14:paraId="1056F792" w14:textId="77777777" w:rsidR="00DA51D7" w:rsidRDefault="00DA51D7" w:rsidP="00DA51D7">
      <w:pPr>
        <w:numPr>
          <w:ilvl w:val="0"/>
          <w:numId w:val="3"/>
        </w:numPr>
        <w:tabs>
          <w:tab w:val="left" w:pos="1276"/>
        </w:tabs>
        <w:ind w:left="0" w:firstLine="709"/>
        <w:jc w:val="both"/>
        <w:rPr>
          <w:sz w:val="26"/>
          <w:szCs w:val="26"/>
          <w:lang w:val="lv-LV"/>
        </w:rPr>
      </w:pPr>
      <w:r>
        <w:rPr>
          <w:sz w:val="26"/>
          <w:szCs w:val="26"/>
          <w:lang w:val="lv-LV"/>
        </w:rPr>
        <w:t>Komisijas sēdes notiek bez Pretendenta pārstāvja klātbūtnes. Nepieciešamības gadījumā Komisija var uzaicināt piedalīties sēdē Pretendenta pārstāvi.</w:t>
      </w:r>
    </w:p>
    <w:p w14:paraId="73644566" w14:textId="77777777" w:rsidR="00DA51D7" w:rsidRDefault="00DA51D7" w:rsidP="00DA51D7">
      <w:pPr>
        <w:tabs>
          <w:tab w:val="left" w:pos="1276"/>
        </w:tabs>
        <w:ind w:firstLine="709"/>
        <w:jc w:val="both"/>
        <w:rPr>
          <w:sz w:val="26"/>
          <w:szCs w:val="26"/>
          <w:lang w:val="lv-LV"/>
        </w:rPr>
      </w:pPr>
    </w:p>
    <w:p w14:paraId="68C73E15" w14:textId="77777777" w:rsidR="00DA51D7" w:rsidRDefault="00DA51D7" w:rsidP="00DA51D7">
      <w:pPr>
        <w:numPr>
          <w:ilvl w:val="0"/>
          <w:numId w:val="3"/>
        </w:numPr>
        <w:tabs>
          <w:tab w:val="left" w:pos="1276"/>
        </w:tabs>
        <w:ind w:left="0" w:firstLine="709"/>
        <w:jc w:val="both"/>
        <w:rPr>
          <w:sz w:val="26"/>
          <w:szCs w:val="26"/>
          <w:lang w:val="lv-LV"/>
        </w:rPr>
      </w:pPr>
      <w:r>
        <w:rPr>
          <w:sz w:val="26"/>
          <w:szCs w:val="26"/>
          <w:lang w:val="lv-LV"/>
        </w:rPr>
        <w:t>Komisijas locekļi un eksperti paraksta apliecinājumu par interešu konflikta neesamību likuma “Par interešu konflikta novēršanu valsts amatpersonu darbībā” izpratnē.</w:t>
      </w:r>
    </w:p>
    <w:p w14:paraId="3EA5985A" w14:textId="77777777" w:rsidR="00DA51D7" w:rsidRDefault="00DA51D7" w:rsidP="00DA51D7">
      <w:pPr>
        <w:tabs>
          <w:tab w:val="left" w:pos="1276"/>
        </w:tabs>
        <w:ind w:firstLine="709"/>
        <w:jc w:val="both"/>
        <w:rPr>
          <w:sz w:val="26"/>
          <w:szCs w:val="26"/>
          <w:lang w:val="lv-LV"/>
        </w:rPr>
      </w:pPr>
    </w:p>
    <w:p w14:paraId="71D27DAC" w14:textId="77777777" w:rsidR="00DA51D7" w:rsidRDefault="00DA51D7" w:rsidP="00DA51D7">
      <w:pPr>
        <w:numPr>
          <w:ilvl w:val="0"/>
          <w:numId w:val="3"/>
        </w:numPr>
        <w:tabs>
          <w:tab w:val="left" w:pos="1276"/>
        </w:tabs>
        <w:ind w:left="0" w:firstLine="709"/>
        <w:jc w:val="both"/>
        <w:rPr>
          <w:sz w:val="26"/>
          <w:szCs w:val="26"/>
          <w:lang w:val="lv-LV"/>
        </w:rPr>
      </w:pPr>
      <w:r>
        <w:rPr>
          <w:sz w:val="26"/>
          <w:szCs w:val="26"/>
          <w:lang w:val="lv-LV"/>
        </w:rPr>
        <w:t>Ja Komisijas loceklis vai eksperts ir personīgi ieinteresēts Pieteikuma izskatīšanā, viņš par to rakstiski informē Komisiju, kā arī nepiedalās Pieteikuma vērtēšanā un lēmuma pieņemšanā.</w:t>
      </w:r>
    </w:p>
    <w:p w14:paraId="332C2C8A" w14:textId="77777777" w:rsidR="00DA51D7" w:rsidRDefault="00DA51D7" w:rsidP="00DA51D7">
      <w:pPr>
        <w:tabs>
          <w:tab w:val="left" w:pos="1276"/>
        </w:tabs>
        <w:ind w:firstLine="709"/>
        <w:jc w:val="both"/>
        <w:rPr>
          <w:sz w:val="26"/>
          <w:szCs w:val="26"/>
          <w:lang w:val="lv-LV"/>
        </w:rPr>
      </w:pPr>
    </w:p>
    <w:p w14:paraId="40B58A1E" w14:textId="77777777" w:rsidR="00DA51D7" w:rsidRDefault="00DA51D7" w:rsidP="00DA51D7">
      <w:pPr>
        <w:numPr>
          <w:ilvl w:val="0"/>
          <w:numId w:val="3"/>
        </w:numPr>
        <w:tabs>
          <w:tab w:val="left" w:pos="1276"/>
        </w:tabs>
        <w:ind w:left="0" w:firstLine="709"/>
        <w:jc w:val="both"/>
        <w:rPr>
          <w:sz w:val="26"/>
          <w:szCs w:val="26"/>
          <w:lang w:val="lv-LV"/>
        </w:rPr>
      </w:pPr>
      <w:r>
        <w:rPr>
          <w:sz w:val="26"/>
          <w:szCs w:val="26"/>
          <w:lang w:val="lv-LV"/>
        </w:rPr>
        <w:t>Izskatot Pieteikumu, Komisija pieņem lēmumu par:</w:t>
      </w:r>
    </w:p>
    <w:p w14:paraId="0F806E87" w14:textId="77777777" w:rsidR="00DA51D7" w:rsidRDefault="00DA51D7" w:rsidP="00DA51D7">
      <w:pPr>
        <w:numPr>
          <w:ilvl w:val="1"/>
          <w:numId w:val="3"/>
        </w:numPr>
        <w:ind w:left="0" w:firstLine="709"/>
        <w:jc w:val="both"/>
        <w:rPr>
          <w:sz w:val="26"/>
          <w:szCs w:val="26"/>
          <w:lang w:val="lv-LV"/>
        </w:rPr>
      </w:pPr>
      <w:r>
        <w:rPr>
          <w:sz w:val="26"/>
          <w:szCs w:val="26"/>
          <w:lang w:val="lv-LV"/>
        </w:rPr>
        <w:t>Līdzfinansējuma piešķiršanu un tā apmēru;</w:t>
      </w:r>
    </w:p>
    <w:p w14:paraId="4D1CEB69" w14:textId="77777777" w:rsidR="00DA51D7" w:rsidRDefault="00DA51D7" w:rsidP="00DA51D7">
      <w:pPr>
        <w:numPr>
          <w:ilvl w:val="1"/>
          <w:numId w:val="3"/>
        </w:numPr>
        <w:ind w:left="0" w:firstLine="709"/>
        <w:jc w:val="both"/>
        <w:rPr>
          <w:sz w:val="26"/>
          <w:szCs w:val="26"/>
          <w:lang w:val="lv-LV"/>
        </w:rPr>
      </w:pPr>
      <w:r>
        <w:rPr>
          <w:sz w:val="26"/>
          <w:szCs w:val="26"/>
          <w:lang w:val="lv-LV"/>
        </w:rPr>
        <w:t>atteikumu piešķirt Līdzfinansējumu, norādot pamatojumu.</w:t>
      </w:r>
    </w:p>
    <w:p w14:paraId="69800817" w14:textId="77777777" w:rsidR="00DA51D7" w:rsidRDefault="00DA51D7" w:rsidP="00DA51D7">
      <w:pPr>
        <w:tabs>
          <w:tab w:val="left" w:pos="1276"/>
        </w:tabs>
        <w:ind w:firstLine="709"/>
        <w:jc w:val="both"/>
        <w:rPr>
          <w:sz w:val="26"/>
          <w:szCs w:val="26"/>
          <w:lang w:val="lv-LV"/>
        </w:rPr>
      </w:pPr>
    </w:p>
    <w:p w14:paraId="6FC3383D" w14:textId="77777777" w:rsidR="00DA51D7" w:rsidRDefault="00DA51D7" w:rsidP="00DA51D7">
      <w:pPr>
        <w:numPr>
          <w:ilvl w:val="0"/>
          <w:numId w:val="3"/>
        </w:numPr>
        <w:tabs>
          <w:tab w:val="left" w:pos="1276"/>
        </w:tabs>
        <w:ind w:left="0" w:firstLine="709"/>
        <w:jc w:val="both"/>
        <w:rPr>
          <w:sz w:val="26"/>
          <w:szCs w:val="26"/>
          <w:lang w:val="lv-LV"/>
        </w:rPr>
      </w:pPr>
      <w:r>
        <w:rPr>
          <w:sz w:val="26"/>
          <w:szCs w:val="26"/>
          <w:lang w:val="lv-LV"/>
        </w:rPr>
        <w:t>Komisijas sēdes protokolā tiek atspoguļots Pieteikuma vērtējums un Komisijas lēmums.</w:t>
      </w:r>
    </w:p>
    <w:p w14:paraId="2F516CDB" w14:textId="77777777" w:rsidR="00DA51D7" w:rsidRDefault="00DA51D7" w:rsidP="00DA51D7">
      <w:pPr>
        <w:tabs>
          <w:tab w:val="left" w:pos="1276"/>
        </w:tabs>
        <w:ind w:firstLine="709"/>
        <w:jc w:val="both"/>
        <w:rPr>
          <w:sz w:val="26"/>
          <w:szCs w:val="26"/>
          <w:lang w:val="lv-LV"/>
        </w:rPr>
      </w:pPr>
    </w:p>
    <w:p w14:paraId="61C9C83A" w14:textId="77777777" w:rsidR="00DA51D7" w:rsidRDefault="00DA51D7" w:rsidP="00DA51D7">
      <w:pPr>
        <w:numPr>
          <w:ilvl w:val="0"/>
          <w:numId w:val="3"/>
        </w:numPr>
        <w:tabs>
          <w:tab w:val="left" w:pos="1276"/>
        </w:tabs>
        <w:ind w:left="0" w:firstLine="709"/>
        <w:jc w:val="both"/>
        <w:rPr>
          <w:sz w:val="26"/>
          <w:szCs w:val="26"/>
          <w:lang w:val="lv-LV"/>
        </w:rPr>
      </w:pPr>
      <w:r>
        <w:rPr>
          <w:sz w:val="26"/>
          <w:szCs w:val="26"/>
          <w:lang w:val="lv-LV"/>
        </w:rPr>
        <w:lastRenderedPageBreak/>
        <w:t xml:space="preserve">Komisijas sēdes tiek protokolētas. Komisijas sekretāra sagatavotos Komisijas sēžu protokolus visi Komisijas locekļi, kuri piedalās sēdē, saskaņo, izmantojot elektroniskā pasta starpniecību. Komisijas sēžu protokolus paraksta Komisijas sekretārs un Komisijas priekšsēdētājs, bet viņa prombūtnes laikā – Komisijas priekšsēdētāja vietnieks. </w:t>
      </w:r>
    </w:p>
    <w:p w14:paraId="15133B87" w14:textId="77777777" w:rsidR="00DA51D7" w:rsidRDefault="00DA51D7" w:rsidP="00DA51D7">
      <w:pPr>
        <w:tabs>
          <w:tab w:val="left" w:pos="1276"/>
        </w:tabs>
        <w:ind w:firstLine="709"/>
        <w:jc w:val="both"/>
        <w:rPr>
          <w:sz w:val="26"/>
          <w:szCs w:val="26"/>
          <w:lang w:val="lv-LV"/>
        </w:rPr>
      </w:pPr>
    </w:p>
    <w:p w14:paraId="1DDF7772" w14:textId="77777777" w:rsidR="00DA51D7" w:rsidRDefault="00DA51D7" w:rsidP="00DA51D7">
      <w:pPr>
        <w:numPr>
          <w:ilvl w:val="0"/>
          <w:numId w:val="3"/>
        </w:numPr>
        <w:tabs>
          <w:tab w:val="left" w:pos="1276"/>
        </w:tabs>
        <w:ind w:left="0" w:firstLine="709"/>
        <w:jc w:val="both"/>
        <w:rPr>
          <w:sz w:val="26"/>
          <w:szCs w:val="26"/>
          <w:lang w:val="lv-LV"/>
        </w:rPr>
      </w:pPr>
      <w:r>
        <w:rPr>
          <w:sz w:val="26"/>
          <w:szCs w:val="26"/>
          <w:lang w:val="lv-LV"/>
        </w:rPr>
        <w:t>Sēžu protokoli tiek reģistrēti un glabāti saskaņā ar normatīvo aktu prasībām un Departamenta lietu nomenklatūru.</w:t>
      </w:r>
    </w:p>
    <w:p w14:paraId="20F61C3E" w14:textId="77777777" w:rsidR="00DA51D7" w:rsidRDefault="00DA51D7" w:rsidP="00DA51D7">
      <w:pPr>
        <w:tabs>
          <w:tab w:val="left" w:pos="1276"/>
        </w:tabs>
        <w:ind w:firstLine="709"/>
        <w:jc w:val="both"/>
        <w:rPr>
          <w:sz w:val="26"/>
          <w:szCs w:val="26"/>
          <w:lang w:val="lv-LV"/>
        </w:rPr>
      </w:pPr>
    </w:p>
    <w:bookmarkEnd w:id="2"/>
    <w:p w14:paraId="1CA64979" w14:textId="77777777" w:rsidR="00DA51D7" w:rsidRDefault="00DA51D7" w:rsidP="00DA51D7">
      <w:pPr>
        <w:numPr>
          <w:ilvl w:val="0"/>
          <w:numId w:val="3"/>
        </w:numPr>
        <w:tabs>
          <w:tab w:val="left" w:pos="1276"/>
        </w:tabs>
        <w:ind w:left="0" w:firstLine="709"/>
        <w:jc w:val="both"/>
        <w:rPr>
          <w:sz w:val="26"/>
          <w:szCs w:val="26"/>
          <w:lang w:val="lv-LV"/>
        </w:rPr>
      </w:pPr>
      <w:r>
        <w:rPr>
          <w:sz w:val="26"/>
          <w:szCs w:val="26"/>
          <w:lang w:val="lv-LV"/>
        </w:rPr>
        <w:t>Komisija izskata Pieteikumu 10 darbdienu laikā pēc Paziņojumā noteiktā Pieteikumu iesniegšanas termiņa beigām.</w:t>
      </w:r>
    </w:p>
    <w:p w14:paraId="325D5D5B" w14:textId="77777777" w:rsidR="00DA51D7" w:rsidRDefault="00DA51D7" w:rsidP="00DA51D7">
      <w:pPr>
        <w:tabs>
          <w:tab w:val="left" w:pos="1276"/>
        </w:tabs>
        <w:ind w:firstLine="709"/>
        <w:jc w:val="both"/>
        <w:rPr>
          <w:sz w:val="26"/>
          <w:szCs w:val="26"/>
          <w:lang w:val="lv-LV"/>
        </w:rPr>
      </w:pPr>
    </w:p>
    <w:p w14:paraId="42D340F4" w14:textId="77777777" w:rsidR="00DA51D7" w:rsidRDefault="00DA51D7" w:rsidP="00DA51D7">
      <w:pPr>
        <w:numPr>
          <w:ilvl w:val="0"/>
          <w:numId w:val="3"/>
        </w:numPr>
        <w:tabs>
          <w:tab w:val="left" w:pos="1276"/>
        </w:tabs>
        <w:ind w:left="0" w:firstLine="709"/>
        <w:jc w:val="both"/>
        <w:rPr>
          <w:sz w:val="26"/>
          <w:szCs w:val="26"/>
          <w:lang w:val="lv-LV"/>
        </w:rPr>
      </w:pPr>
      <w:r>
        <w:rPr>
          <w:sz w:val="26"/>
          <w:szCs w:val="26"/>
          <w:lang w:val="lv-LV"/>
        </w:rPr>
        <w:t>Paziņojumi par Līdzfinansējuma konkursu rezultātiem un Komisijas pieņemtajiem lēmumiem tiek publicēti Pašvaldības tīmekļvietnē www.riga.lv un www.sports.riga.lv, norādot Līdzfinansējuma saņēmējus un piešķirtā finansējuma apmēru.</w:t>
      </w:r>
    </w:p>
    <w:p w14:paraId="3D6FA2C3" w14:textId="77777777" w:rsidR="00DA51D7" w:rsidRDefault="00DA51D7" w:rsidP="00DA51D7">
      <w:pPr>
        <w:tabs>
          <w:tab w:val="left" w:pos="1276"/>
        </w:tabs>
        <w:ind w:firstLine="709"/>
        <w:jc w:val="both"/>
        <w:rPr>
          <w:sz w:val="26"/>
          <w:szCs w:val="26"/>
          <w:lang w:val="lv-LV"/>
        </w:rPr>
      </w:pPr>
    </w:p>
    <w:p w14:paraId="7EC3EFAC" w14:textId="77777777" w:rsidR="00DA51D7" w:rsidRDefault="00DA51D7" w:rsidP="00DA51D7">
      <w:pPr>
        <w:numPr>
          <w:ilvl w:val="0"/>
          <w:numId w:val="3"/>
        </w:numPr>
        <w:tabs>
          <w:tab w:val="left" w:pos="1276"/>
        </w:tabs>
        <w:ind w:left="0" w:firstLine="710"/>
        <w:jc w:val="both"/>
        <w:rPr>
          <w:sz w:val="26"/>
          <w:szCs w:val="26"/>
          <w:lang w:val="lv-LV"/>
        </w:rPr>
      </w:pPr>
      <w:r>
        <w:rPr>
          <w:sz w:val="26"/>
          <w:szCs w:val="26"/>
          <w:lang w:val="lv-LV"/>
        </w:rPr>
        <w:t>10 darbdienu laikā pēc Komisijas lēmuma pieņemšanas Komisijas priekšsēdētājs, bet viņa prombūtnes laikā – Komisijas priekšsēdētāja vietnieks, paraksta paziņojumu par Komisijas lēmumu, kuru Pretendentam nosūta, izmantojot elektroniskos sakarus vienā no veidiem:</w:t>
      </w:r>
    </w:p>
    <w:p w14:paraId="3DCE9BB6" w14:textId="77777777" w:rsidR="00DA51D7" w:rsidRDefault="00DA51D7" w:rsidP="00DA51D7">
      <w:pPr>
        <w:numPr>
          <w:ilvl w:val="1"/>
          <w:numId w:val="3"/>
        </w:numPr>
        <w:tabs>
          <w:tab w:val="left" w:pos="1276"/>
        </w:tabs>
        <w:ind w:left="0" w:firstLine="710"/>
        <w:jc w:val="both"/>
        <w:rPr>
          <w:sz w:val="26"/>
          <w:szCs w:val="26"/>
          <w:lang w:val="lv-LV"/>
        </w:rPr>
      </w:pPr>
      <w:r>
        <w:rPr>
          <w:sz w:val="26"/>
          <w:szCs w:val="26"/>
          <w:lang w:val="lv-LV"/>
        </w:rPr>
        <w:t>nosūtot uz oficiālo elektronisko adresi Oficiālās elektroniskās adreses likumā noteiktajos gadījumos un kārtībā, ja adresātam ir aktivizēts oficiālās elektroniskās adreses konts;</w:t>
      </w:r>
    </w:p>
    <w:p w14:paraId="3A386345" w14:textId="77777777" w:rsidR="00DA51D7" w:rsidRDefault="00DA51D7" w:rsidP="00DA51D7">
      <w:pPr>
        <w:numPr>
          <w:ilvl w:val="1"/>
          <w:numId w:val="3"/>
        </w:numPr>
        <w:tabs>
          <w:tab w:val="left" w:pos="1276"/>
        </w:tabs>
        <w:ind w:left="0" w:firstLine="710"/>
        <w:jc w:val="both"/>
        <w:rPr>
          <w:sz w:val="26"/>
          <w:szCs w:val="26"/>
          <w:lang w:val="lv-LV"/>
        </w:rPr>
      </w:pPr>
      <w:r>
        <w:rPr>
          <w:sz w:val="26"/>
          <w:szCs w:val="26"/>
          <w:lang w:val="lv-LV"/>
        </w:rPr>
        <w:t>paziņojot ar elektroniskā pasta starpniecību, izmantojot drošu elektronisko parakstu.</w:t>
      </w:r>
    </w:p>
    <w:p w14:paraId="204512DA" w14:textId="77777777" w:rsidR="00DA51D7" w:rsidRDefault="00DA51D7" w:rsidP="00DA51D7">
      <w:pPr>
        <w:tabs>
          <w:tab w:val="left" w:pos="1276"/>
        </w:tabs>
        <w:ind w:firstLine="709"/>
        <w:jc w:val="both"/>
        <w:rPr>
          <w:sz w:val="26"/>
          <w:szCs w:val="26"/>
          <w:lang w:val="lv-LV"/>
        </w:rPr>
      </w:pPr>
    </w:p>
    <w:p w14:paraId="14F1054C" w14:textId="77777777" w:rsidR="00DA51D7" w:rsidRDefault="00DA51D7" w:rsidP="00DA51D7">
      <w:pPr>
        <w:numPr>
          <w:ilvl w:val="0"/>
          <w:numId w:val="3"/>
        </w:numPr>
        <w:tabs>
          <w:tab w:val="left" w:pos="1276"/>
        </w:tabs>
        <w:ind w:left="0" w:firstLine="709"/>
        <w:jc w:val="both"/>
        <w:rPr>
          <w:sz w:val="26"/>
          <w:szCs w:val="26"/>
          <w:lang w:val="lv-LV"/>
        </w:rPr>
      </w:pPr>
      <w:r>
        <w:rPr>
          <w:sz w:val="26"/>
          <w:szCs w:val="26"/>
          <w:lang w:val="lv-LV"/>
        </w:rPr>
        <w:t>Komisijas lēmums uzskatāms par paziņotu otrajā darbdienā pēc tā nosūtīšanas.</w:t>
      </w:r>
    </w:p>
    <w:p w14:paraId="7D64EEC0" w14:textId="77777777" w:rsidR="00DA51D7" w:rsidRDefault="00DA51D7" w:rsidP="00DA51D7">
      <w:pPr>
        <w:tabs>
          <w:tab w:val="left" w:pos="1276"/>
        </w:tabs>
        <w:ind w:firstLine="709"/>
        <w:jc w:val="both"/>
        <w:rPr>
          <w:sz w:val="26"/>
          <w:szCs w:val="26"/>
          <w:lang w:val="lv-LV"/>
        </w:rPr>
      </w:pPr>
    </w:p>
    <w:p w14:paraId="24283A28" w14:textId="77777777" w:rsidR="00DA51D7" w:rsidRDefault="00DA51D7" w:rsidP="00DA51D7">
      <w:pPr>
        <w:numPr>
          <w:ilvl w:val="0"/>
          <w:numId w:val="3"/>
        </w:numPr>
        <w:tabs>
          <w:tab w:val="left" w:pos="1276"/>
        </w:tabs>
        <w:ind w:left="0" w:firstLine="709"/>
        <w:jc w:val="both"/>
        <w:rPr>
          <w:sz w:val="26"/>
          <w:szCs w:val="26"/>
          <w:lang w:val="lv-LV"/>
        </w:rPr>
      </w:pPr>
      <w:r>
        <w:rPr>
          <w:sz w:val="26"/>
          <w:szCs w:val="26"/>
          <w:lang w:val="lv-LV"/>
        </w:rPr>
        <w:t xml:space="preserve">Komisijas lēmums stājas spēkā ar brīdi, kad tas paziņots adresātam. </w:t>
      </w:r>
    </w:p>
    <w:p w14:paraId="364BD47E" w14:textId="77777777" w:rsidR="00DA51D7" w:rsidRDefault="00DA51D7" w:rsidP="00DA51D7">
      <w:pPr>
        <w:tabs>
          <w:tab w:val="left" w:pos="1276"/>
        </w:tabs>
        <w:ind w:firstLine="709"/>
        <w:jc w:val="both"/>
        <w:rPr>
          <w:sz w:val="26"/>
          <w:szCs w:val="26"/>
          <w:lang w:val="lv-LV"/>
        </w:rPr>
      </w:pPr>
    </w:p>
    <w:p w14:paraId="1623B5F3" w14:textId="77777777" w:rsidR="00DA51D7" w:rsidRDefault="00DA51D7" w:rsidP="00DA51D7">
      <w:pPr>
        <w:numPr>
          <w:ilvl w:val="0"/>
          <w:numId w:val="3"/>
        </w:numPr>
        <w:tabs>
          <w:tab w:val="left" w:pos="1276"/>
        </w:tabs>
        <w:ind w:left="0" w:firstLine="709"/>
        <w:jc w:val="both"/>
        <w:rPr>
          <w:sz w:val="26"/>
          <w:szCs w:val="26"/>
          <w:lang w:val="lv-LV"/>
        </w:rPr>
      </w:pPr>
      <w:r>
        <w:rPr>
          <w:sz w:val="26"/>
          <w:szCs w:val="26"/>
          <w:lang w:val="lv-LV"/>
        </w:rPr>
        <w:t>Komisijas lēmumu var apstrīdēt pie Rīgas domes priekšsēdētāja viena mēneša laikā no tā spēkā stāšanās dienas.</w:t>
      </w:r>
    </w:p>
    <w:p w14:paraId="7307EC63" w14:textId="77777777" w:rsidR="00DA51D7" w:rsidRDefault="00DA51D7" w:rsidP="00DA51D7">
      <w:pPr>
        <w:jc w:val="both"/>
        <w:rPr>
          <w:b/>
          <w:bCs/>
          <w:noProof/>
          <w:sz w:val="26"/>
          <w:szCs w:val="26"/>
          <w:lang w:val="lv-LV"/>
        </w:rPr>
      </w:pPr>
    </w:p>
    <w:p w14:paraId="12048C40" w14:textId="77777777" w:rsidR="00DA51D7" w:rsidRDefault="00DA51D7" w:rsidP="00DA51D7">
      <w:pPr>
        <w:jc w:val="center"/>
        <w:rPr>
          <w:b/>
          <w:bCs/>
          <w:noProof/>
          <w:sz w:val="26"/>
          <w:szCs w:val="26"/>
          <w:lang w:val="lv-LV"/>
        </w:rPr>
      </w:pPr>
      <w:r>
        <w:rPr>
          <w:b/>
          <w:bCs/>
          <w:noProof/>
          <w:sz w:val="26"/>
          <w:szCs w:val="26"/>
          <w:lang w:val="lv-LV"/>
        </w:rPr>
        <w:t>V. Līguma par Līdzfinansējuma piešķiršanu noslēgšanas un Līdzfinansējuma saņēmēja pārskatu iesniegšanas kārtība</w:t>
      </w:r>
    </w:p>
    <w:p w14:paraId="53853782" w14:textId="77777777" w:rsidR="00DA51D7" w:rsidRDefault="00DA51D7" w:rsidP="00DA51D7">
      <w:pPr>
        <w:jc w:val="both"/>
        <w:rPr>
          <w:b/>
          <w:bCs/>
          <w:noProof/>
          <w:sz w:val="26"/>
          <w:szCs w:val="26"/>
          <w:lang w:val="lv-LV"/>
        </w:rPr>
      </w:pPr>
    </w:p>
    <w:p w14:paraId="38AF6246" w14:textId="77777777" w:rsidR="00DA51D7" w:rsidRDefault="00DA51D7" w:rsidP="00DA51D7">
      <w:pPr>
        <w:numPr>
          <w:ilvl w:val="0"/>
          <w:numId w:val="3"/>
        </w:numPr>
        <w:tabs>
          <w:tab w:val="left" w:pos="1276"/>
        </w:tabs>
        <w:ind w:left="0" w:firstLine="851"/>
        <w:contextualSpacing/>
        <w:jc w:val="both"/>
        <w:rPr>
          <w:sz w:val="26"/>
          <w:szCs w:val="26"/>
          <w:lang w:val="lv-LV"/>
        </w:rPr>
      </w:pPr>
      <w:r>
        <w:rPr>
          <w:sz w:val="26"/>
          <w:szCs w:val="26"/>
          <w:lang w:val="lv-LV"/>
        </w:rPr>
        <w:t xml:space="preserve"> Ja Komisija ir pieņēmusi lēmumu </w:t>
      </w:r>
      <w:r>
        <w:rPr>
          <w:color w:val="000000"/>
          <w:sz w:val="26"/>
          <w:szCs w:val="26"/>
          <w:lang w:val="lv-LV"/>
        </w:rPr>
        <w:t xml:space="preserve">par </w:t>
      </w:r>
      <w:r>
        <w:rPr>
          <w:sz w:val="26"/>
          <w:szCs w:val="26"/>
          <w:lang w:val="lv-LV"/>
        </w:rPr>
        <w:t xml:space="preserve">Līdzfinansējuma piešķiršanu, Pretendents ne vēlāk kā 20 darbdienas pirms Pasākuma uz Departamenta elektroniskā pasta adresi iksd@riga.lv </w:t>
      </w:r>
      <w:r>
        <w:rPr>
          <w:color w:val="000000"/>
          <w:sz w:val="26"/>
          <w:szCs w:val="26"/>
          <w:lang w:val="lv-LV"/>
        </w:rPr>
        <w:t>vai oficiālo elektronisko adresi</w:t>
      </w:r>
      <w:r>
        <w:rPr>
          <w:lang w:val="lv-LV"/>
        </w:rPr>
        <w:t xml:space="preserve"> </w:t>
      </w:r>
      <w:r>
        <w:rPr>
          <w:color w:val="000000"/>
          <w:sz w:val="26"/>
          <w:szCs w:val="26"/>
          <w:lang w:val="lv-LV"/>
        </w:rPr>
        <w:t xml:space="preserve">vienā EDOC formāta pakotnē, kuras izmērs nevar pārsniegt 25 MB, </w:t>
      </w:r>
      <w:r>
        <w:rPr>
          <w:sz w:val="26"/>
          <w:szCs w:val="26"/>
          <w:lang w:val="lv-LV"/>
        </w:rPr>
        <w:t xml:space="preserve">nosūta: </w:t>
      </w:r>
    </w:p>
    <w:p w14:paraId="3B59EE6C" w14:textId="77777777" w:rsidR="00DA51D7" w:rsidRDefault="00DA51D7" w:rsidP="00DA51D7">
      <w:pPr>
        <w:numPr>
          <w:ilvl w:val="1"/>
          <w:numId w:val="3"/>
        </w:numPr>
        <w:ind w:left="0" w:firstLine="851"/>
        <w:contextualSpacing/>
        <w:jc w:val="both"/>
        <w:rPr>
          <w:sz w:val="26"/>
          <w:szCs w:val="26"/>
          <w:lang w:val="lv-LV"/>
        </w:rPr>
      </w:pPr>
      <w:r>
        <w:rPr>
          <w:sz w:val="26"/>
          <w:szCs w:val="26"/>
          <w:lang w:val="lv-LV"/>
        </w:rPr>
        <w:t>pavadvēstuli ar informāciju par precīzu Pasākuma norises vietu un laiku;</w:t>
      </w:r>
    </w:p>
    <w:p w14:paraId="041C7AA8" w14:textId="77777777" w:rsidR="00DA51D7" w:rsidRDefault="00DA51D7" w:rsidP="00DA51D7">
      <w:pPr>
        <w:numPr>
          <w:ilvl w:val="1"/>
          <w:numId w:val="3"/>
        </w:numPr>
        <w:ind w:left="0" w:firstLine="851"/>
        <w:contextualSpacing/>
        <w:jc w:val="both"/>
        <w:rPr>
          <w:sz w:val="26"/>
          <w:szCs w:val="26"/>
          <w:lang w:val="lv-LV"/>
        </w:rPr>
      </w:pPr>
      <w:r>
        <w:rPr>
          <w:sz w:val="26"/>
          <w:szCs w:val="26"/>
          <w:lang w:val="lv-LV"/>
        </w:rPr>
        <w:t>Pasākuma tāmi;</w:t>
      </w:r>
    </w:p>
    <w:p w14:paraId="539A3534" w14:textId="77777777" w:rsidR="00DA51D7" w:rsidRDefault="00DA51D7" w:rsidP="00DA51D7">
      <w:pPr>
        <w:numPr>
          <w:ilvl w:val="1"/>
          <w:numId w:val="3"/>
        </w:numPr>
        <w:ind w:left="0" w:firstLine="851"/>
        <w:contextualSpacing/>
        <w:jc w:val="both"/>
        <w:rPr>
          <w:sz w:val="26"/>
          <w:szCs w:val="26"/>
          <w:lang w:val="lv-LV"/>
        </w:rPr>
      </w:pPr>
      <w:r>
        <w:rPr>
          <w:sz w:val="26"/>
          <w:szCs w:val="26"/>
          <w:lang w:val="lv-LV"/>
        </w:rPr>
        <w:t>Pasākuma programmu un detalizētu Pasākuma aktivitāšu aprakstu.</w:t>
      </w:r>
    </w:p>
    <w:p w14:paraId="5DF7F23E" w14:textId="77777777" w:rsidR="00DA51D7" w:rsidRDefault="00DA51D7" w:rsidP="00DA51D7">
      <w:pPr>
        <w:spacing w:before="100" w:beforeAutospacing="1"/>
        <w:ind w:firstLine="851"/>
        <w:contextualSpacing/>
        <w:jc w:val="center"/>
        <w:rPr>
          <w:b/>
          <w:bCs/>
          <w:noProof/>
          <w:sz w:val="26"/>
          <w:szCs w:val="26"/>
          <w:lang w:val="lv-LV"/>
        </w:rPr>
      </w:pPr>
    </w:p>
    <w:p w14:paraId="0C151303" w14:textId="77777777" w:rsidR="00DA51D7" w:rsidRDefault="00DA51D7" w:rsidP="00DA51D7">
      <w:pPr>
        <w:numPr>
          <w:ilvl w:val="0"/>
          <w:numId w:val="3"/>
        </w:numPr>
        <w:tabs>
          <w:tab w:val="left" w:pos="1276"/>
        </w:tabs>
        <w:spacing w:before="100" w:beforeAutospacing="1"/>
        <w:ind w:left="0" w:firstLine="851"/>
        <w:contextualSpacing/>
        <w:jc w:val="both"/>
        <w:rPr>
          <w:sz w:val="26"/>
          <w:szCs w:val="26"/>
          <w:lang w:val="lv-LV"/>
        </w:rPr>
      </w:pPr>
      <w:r>
        <w:rPr>
          <w:sz w:val="26"/>
          <w:szCs w:val="26"/>
          <w:lang w:val="lv-LV"/>
        </w:rPr>
        <w:t xml:space="preserve">Saskaņā ar Komisijas lēmumu par Līdzfinansējuma piešķiršanu Departamenta Sporta un jaunatnes pārvaldes (turpmāk – Pārvalde) priekšnieks – direktora vietnieks Departamenta vārdā noslēdz ar Pretendentu, kuram piešķirts Līdzfinansējums (turpmāk – Finansējuma saņēmējs), finansēšanas līgumu (turpmāk – Līgums) (3. pielikums), kas cita </w:t>
      </w:r>
      <w:r>
        <w:rPr>
          <w:sz w:val="26"/>
          <w:szCs w:val="26"/>
          <w:lang w:val="lv-LV"/>
        </w:rPr>
        <w:lastRenderedPageBreak/>
        <w:t>starpā nosaka norēķinu kārtību, pienākumus, tiesības, atbildību un Līdzfinansējuma atskaišu iesniegšanas kārtību.</w:t>
      </w:r>
    </w:p>
    <w:p w14:paraId="1F870F71" w14:textId="77777777" w:rsidR="00DA51D7" w:rsidRDefault="00DA51D7" w:rsidP="00DA51D7">
      <w:pPr>
        <w:tabs>
          <w:tab w:val="left" w:pos="993"/>
        </w:tabs>
        <w:ind w:firstLine="851"/>
        <w:jc w:val="both"/>
        <w:rPr>
          <w:sz w:val="26"/>
          <w:szCs w:val="26"/>
          <w:lang w:val="lv-LV"/>
        </w:rPr>
      </w:pPr>
    </w:p>
    <w:p w14:paraId="1B68221E" w14:textId="77777777" w:rsidR="00DA51D7" w:rsidRDefault="00DA51D7" w:rsidP="00DA51D7">
      <w:pPr>
        <w:numPr>
          <w:ilvl w:val="0"/>
          <w:numId w:val="3"/>
        </w:numPr>
        <w:tabs>
          <w:tab w:val="left" w:pos="1276"/>
        </w:tabs>
        <w:spacing w:before="100" w:beforeAutospacing="1"/>
        <w:ind w:left="0" w:firstLine="851"/>
        <w:contextualSpacing/>
        <w:jc w:val="both"/>
        <w:rPr>
          <w:sz w:val="26"/>
          <w:szCs w:val="26"/>
          <w:lang w:val="lv-LV"/>
        </w:rPr>
      </w:pPr>
      <w:r>
        <w:rPr>
          <w:sz w:val="26"/>
          <w:szCs w:val="26"/>
          <w:lang w:val="lv-LV"/>
        </w:rPr>
        <w:t>Pārvalde atsakās slēgt Līgumu šādos gadījumos:</w:t>
      </w:r>
    </w:p>
    <w:p w14:paraId="04F197FE" w14:textId="77777777" w:rsidR="00DA51D7" w:rsidRDefault="00DA51D7" w:rsidP="00DA51D7">
      <w:pPr>
        <w:numPr>
          <w:ilvl w:val="1"/>
          <w:numId w:val="3"/>
        </w:numPr>
        <w:spacing w:before="100" w:beforeAutospacing="1"/>
        <w:ind w:left="0" w:firstLine="851"/>
        <w:contextualSpacing/>
        <w:jc w:val="both"/>
        <w:rPr>
          <w:sz w:val="26"/>
          <w:szCs w:val="26"/>
          <w:lang w:val="lv-LV"/>
        </w:rPr>
      </w:pPr>
      <w:r>
        <w:rPr>
          <w:sz w:val="26"/>
          <w:szCs w:val="26"/>
          <w:lang w:val="lv-LV"/>
        </w:rPr>
        <w:t>ja Finansējuma saņēmējs neizpilda Nolikuma 31. punktā minētos nosacījumus;</w:t>
      </w:r>
    </w:p>
    <w:p w14:paraId="43609C80" w14:textId="77777777" w:rsidR="00DA51D7" w:rsidRDefault="00DA51D7" w:rsidP="00DA51D7">
      <w:pPr>
        <w:numPr>
          <w:ilvl w:val="1"/>
          <w:numId w:val="3"/>
        </w:numPr>
        <w:spacing w:before="100" w:beforeAutospacing="1"/>
        <w:ind w:left="0" w:firstLine="851"/>
        <w:contextualSpacing/>
        <w:jc w:val="both"/>
        <w:rPr>
          <w:sz w:val="26"/>
          <w:szCs w:val="26"/>
          <w:lang w:val="lv-LV"/>
        </w:rPr>
      </w:pPr>
      <w:r>
        <w:rPr>
          <w:sz w:val="26"/>
          <w:szCs w:val="26"/>
          <w:lang w:val="lv-LV"/>
        </w:rPr>
        <w:t>Pretendents pēc Līdzfinansējuma piešķiršanas:</w:t>
      </w:r>
    </w:p>
    <w:p w14:paraId="6C60C14D" w14:textId="77777777" w:rsidR="00DA51D7" w:rsidRDefault="00DA51D7" w:rsidP="00DA51D7">
      <w:pPr>
        <w:numPr>
          <w:ilvl w:val="2"/>
          <w:numId w:val="3"/>
        </w:numPr>
        <w:tabs>
          <w:tab w:val="left" w:pos="1701"/>
        </w:tabs>
        <w:spacing w:before="100" w:beforeAutospacing="1"/>
        <w:ind w:left="0" w:firstLine="851"/>
        <w:contextualSpacing/>
        <w:jc w:val="both"/>
        <w:rPr>
          <w:sz w:val="26"/>
          <w:szCs w:val="26"/>
          <w:lang w:val="lv-LV"/>
        </w:rPr>
      </w:pPr>
      <w:r>
        <w:rPr>
          <w:sz w:val="26"/>
          <w:szCs w:val="26"/>
          <w:lang w:val="lv-LV"/>
        </w:rPr>
        <w:t>mainījis Pasākuma formātu vai statusu,</w:t>
      </w:r>
    </w:p>
    <w:p w14:paraId="56E488E7" w14:textId="77777777" w:rsidR="00DA51D7" w:rsidRDefault="00DA51D7" w:rsidP="00DA51D7">
      <w:pPr>
        <w:numPr>
          <w:ilvl w:val="2"/>
          <w:numId w:val="3"/>
        </w:numPr>
        <w:tabs>
          <w:tab w:val="left" w:pos="1701"/>
        </w:tabs>
        <w:spacing w:before="100" w:beforeAutospacing="1"/>
        <w:ind w:left="0" w:firstLine="851"/>
        <w:contextualSpacing/>
        <w:jc w:val="both"/>
        <w:rPr>
          <w:sz w:val="26"/>
          <w:szCs w:val="26"/>
          <w:lang w:val="lv-LV"/>
        </w:rPr>
      </w:pPr>
      <w:r>
        <w:rPr>
          <w:sz w:val="26"/>
          <w:szCs w:val="26"/>
          <w:lang w:val="lv-LV"/>
        </w:rPr>
        <w:t>nodevis Pasākuma organizēšanu trešajām personām,</w:t>
      </w:r>
    </w:p>
    <w:p w14:paraId="1864EF58" w14:textId="77777777" w:rsidR="00DA51D7" w:rsidRDefault="00DA51D7" w:rsidP="00DA51D7">
      <w:pPr>
        <w:numPr>
          <w:ilvl w:val="2"/>
          <w:numId w:val="3"/>
        </w:numPr>
        <w:tabs>
          <w:tab w:val="left" w:pos="1701"/>
        </w:tabs>
        <w:spacing w:before="100" w:beforeAutospacing="1"/>
        <w:ind w:left="0" w:firstLine="851"/>
        <w:contextualSpacing/>
        <w:jc w:val="both"/>
        <w:rPr>
          <w:sz w:val="26"/>
          <w:szCs w:val="26"/>
          <w:lang w:val="lv-LV"/>
        </w:rPr>
      </w:pPr>
      <w:r>
        <w:rPr>
          <w:sz w:val="26"/>
          <w:szCs w:val="26"/>
          <w:lang w:val="lv-LV"/>
        </w:rPr>
        <w:t>nepamatoti mainījis Pasākuma norises vietu un laiku;</w:t>
      </w:r>
    </w:p>
    <w:p w14:paraId="733ECC3F" w14:textId="77777777" w:rsidR="00DA51D7" w:rsidRDefault="00DA51D7" w:rsidP="00DA51D7">
      <w:pPr>
        <w:numPr>
          <w:ilvl w:val="1"/>
          <w:numId w:val="3"/>
        </w:numPr>
        <w:tabs>
          <w:tab w:val="left" w:pos="1560"/>
        </w:tabs>
        <w:spacing w:before="100" w:beforeAutospacing="1"/>
        <w:ind w:left="0" w:firstLine="851"/>
        <w:contextualSpacing/>
        <w:jc w:val="both"/>
        <w:rPr>
          <w:sz w:val="26"/>
          <w:szCs w:val="26"/>
          <w:lang w:val="lv-LV"/>
        </w:rPr>
      </w:pPr>
      <w:r>
        <w:rPr>
          <w:sz w:val="26"/>
          <w:szCs w:val="26"/>
          <w:lang w:val="lv-LV"/>
        </w:rPr>
        <w:t>konstatē jaunatklātus apstākļus, kas liecina, ka Finansējuma saņēmējs vairs neatbilst Noteikumos vai Nolikumā noteiktajiem Līdzfinansējuma piešķiršanas kritērijiem un nosacījumiem.</w:t>
      </w:r>
    </w:p>
    <w:p w14:paraId="4B2E7F74" w14:textId="77777777" w:rsidR="00DA51D7" w:rsidRDefault="00DA51D7" w:rsidP="00DA51D7">
      <w:pPr>
        <w:spacing w:before="100" w:beforeAutospacing="1"/>
        <w:ind w:firstLine="851"/>
        <w:contextualSpacing/>
        <w:jc w:val="center"/>
        <w:rPr>
          <w:b/>
          <w:bCs/>
          <w:noProof/>
          <w:sz w:val="26"/>
          <w:szCs w:val="26"/>
          <w:lang w:val="lv-LV"/>
        </w:rPr>
      </w:pPr>
    </w:p>
    <w:p w14:paraId="51DC54A4" w14:textId="77777777" w:rsidR="00DA51D7" w:rsidRDefault="00DA51D7" w:rsidP="00DA51D7">
      <w:pPr>
        <w:numPr>
          <w:ilvl w:val="0"/>
          <w:numId w:val="3"/>
        </w:numPr>
        <w:tabs>
          <w:tab w:val="left" w:pos="1276"/>
        </w:tabs>
        <w:spacing w:before="100" w:beforeAutospacing="1"/>
        <w:ind w:left="0" w:firstLine="851"/>
        <w:contextualSpacing/>
        <w:jc w:val="both"/>
        <w:rPr>
          <w:sz w:val="26"/>
          <w:szCs w:val="26"/>
          <w:lang w:val="lv-LV"/>
        </w:rPr>
      </w:pPr>
      <w:r>
        <w:rPr>
          <w:sz w:val="26"/>
          <w:szCs w:val="26"/>
          <w:lang w:val="lv-LV"/>
        </w:rPr>
        <w:t xml:space="preserve">Finansējuma saņēmējs Līgumā noteiktajā kārtībā uz Departamenta elektroniskā pasta adresi iksd@riga.lv </w:t>
      </w:r>
      <w:r>
        <w:rPr>
          <w:color w:val="000000"/>
          <w:sz w:val="26"/>
          <w:szCs w:val="26"/>
          <w:lang w:val="lv-LV"/>
        </w:rPr>
        <w:t xml:space="preserve">vai oficiālo elektronisko adresi </w:t>
      </w:r>
      <w:r>
        <w:rPr>
          <w:sz w:val="26"/>
          <w:szCs w:val="26"/>
          <w:lang w:val="lv-LV"/>
        </w:rPr>
        <w:t>vienā EDOC formāta pakotnē, kuras izmērs nevar pārsniegt 25 MB, nosūta:</w:t>
      </w:r>
    </w:p>
    <w:p w14:paraId="0CA7E6B5" w14:textId="77777777" w:rsidR="00DA51D7" w:rsidRDefault="00DA51D7" w:rsidP="00DA51D7">
      <w:pPr>
        <w:numPr>
          <w:ilvl w:val="1"/>
          <w:numId w:val="3"/>
        </w:numPr>
        <w:spacing w:before="100" w:beforeAutospacing="1"/>
        <w:ind w:left="0" w:firstLine="851"/>
        <w:contextualSpacing/>
        <w:jc w:val="both"/>
        <w:rPr>
          <w:sz w:val="26"/>
          <w:szCs w:val="26"/>
          <w:lang w:val="lv-LV"/>
        </w:rPr>
      </w:pPr>
      <w:r>
        <w:rPr>
          <w:sz w:val="26"/>
          <w:szCs w:val="26"/>
          <w:lang w:val="lv-LV"/>
        </w:rPr>
        <w:t>finanšu atskaiti par piešķirtā Līdzfinansējuma izlietojumu, pievienojot izdevumu apliecinošu dokumentu kopijas, noformētas atbilstoši Grāmatvedības likuma prasībām (Līguma 2. pielikums);</w:t>
      </w:r>
    </w:p>
    <w:p w14:paraId="204A5A0A" w14:textId="77777777" w:rsidR="00DA51D7" w:rsidRDefault="00DA51D7" w:rsidP="00DA51D7">
      <w:pPr>
        <w:numPr>
          <w:ilvl w:val="1"/>
          <w:numId w:val="3"/>
        </w:numPr>
        <w:spacing w:before="100" w:beforeAutospacing="1"/>
        <w:ind w:left="0" w:firstLine="851"/>
        <w:contextualSpacing/>
        <w:jc w:val="both"/>
        <w:rPr>
          <w:sz w:val="26"/>
          <w:szCs w:val="26"/>
          <w:lang w:val="lv-LV"/>
        </w:rPr>
      </w:pPr>
      <w:r>
        <w:rPr>
          <w:sz w:val="26"/>
          <w:szCs w:val="26"/>
          <w:lang w:val="lv-LV"/>
        </w:rPr>
        <w:t xml:space="preserve"> saturisko atskaiti (Līguma 3. pielikums).</w:t>
      </w:r>
    </w:p>
    <w:p w14:paraId="5F6CF285" w14:textId="77777777" w:rsidR="00DA51D7" w:rsidRDefault="00DA51D7" w:rsidP="00DA51D7">
      <w:pPr>
        <w:tabs>
          <w:tab w:val="left" w:pos="1276"/>
        </w:tabs>
        <w:ind w:left="709"/>
        <w:jc w:val="both"/>
        <w:rPr>
          <w:b/>
          <w:bCs/>
          <w:noProof/>
          <w:sz w:val="26"/>
          <w:szCs w:val="26"/>
          <w:lang w:val="lv-LV"/>
        </w:rPr>
      </w:pPr>
    </w:p>
    <w:p w14:paraId="71A0BDB1" w14:textId="77777777" w:rsidR="00DA51D7" w:rsidRDefault="00DA51D7" w:rsidP="00DA51D7">
      <w:pPr>
        <w:jc w:val="center"/>
        <w:rPr>
          <w:b/>
          <w:sz w:val="26"/>
          <w:szCs w:val="26"/>
          <w:lang w:val="lv-LV"/>
        </w:rPr>
      </w:pPr>
      <w:r>
        <w:rPr>
          <w:b/>
          <w:sz w:val="26"/>
          <w:szCs w:val="26"/>
          <w:lang w:val="lv-LV"/>
        </w:rPr>
        <w:t xml:space="preserve">VI. </w:t>
      </w:r>
      <w:r>
        <w:rPr>
          <w:b/>
          <w:bCs/>
          <w:noProof/>
          <w:sz w:val="26"/>
          <w:szCs w:val="26"/>
          <w:lang w:val="lv-LV"/>
        </w:rPr>
        <w:t>Noslēguma</w:t>
      </w:r>
      <w:r>
        <w:rPr>
          <w:b/>
          <w:sz w:val="26"/>
          <w:szCs w:val="26"/>
          <w:lang w:val="lv-LV"/>
        </w:rPr>
        <w:t xml:space="preserve"> jautājums</w:t>
      </w:r>
    </w:p>
    <w:p w14:paraId="3E9A264A" w14:textId="77777777" w:rsidR="00DA51D7" w:rsidRDefault="00DA51D7" w:rsidP="00DA51D7">
      <w:pPr>
        <w:jc w:val="both"/>
        <w:rPr>
          <w:noProof/>
          <w:sz w:val="26"/>
          <w:szCs w:val="26"/>
          <w:lang w:val="lv-LV"/>
        </w:rPr>
      </w:pPr>
    </w:p>
    <w:p w14:paraId="3ABBA971" w14:textId="77777777" w:rsidR="00DA51D7" w:rsidRDefault="00DA51D7" w:rsidP="00DA51D7">
      <w:pPr>
        <w:numPr>
          <w:ilvl w:val="0"/>
          <w:numId w:val="3"/>
        </w:numPr>
        <w:tabs>
          <w:tab w:val="left" w:pos="1134"/>
          <w:tab w:val="left" w:pos="1276"/>
        </w:tabs>
        <w:jc w:val="both"/>
        <w:rPr>
          <w:noProof/>
          <w:sz w:val="26"/>
          <w:lang w:val="lv-LV"/>
        </w:rPr>
      </w:pPr>
      <w:r>
        <w:rPr>
          <w:sz w:val="26"/>
          <w:szCs w:val="26"/>
          <w:lang w:val="lv-LV"/>
        </w:rPr>
        <w:t>Atzīt par spēku zaudējušu:</w:t>
      </w:r>
    </w:p>
    <w:p w14:paraId="4C60359B" w14:textId="77777777" w:rsidR="00DA51D7" w:rsidRDefault="00DA51D7" w:rsidP="00DA51D7">
      <w:pPr>
        <w:numPr>
          <w:ilvl w:val="1"/>
          <w:numId w:val="3"/>
        </w:numPr>
        <w:tabs>
          <w:tab w:val="left" w:pos="1134"/>
          <w:tab w:val="left" w:pos="1276"/>
        </w:tabs>
        <w:ind w:left="0" w:firstLine="709"/>
        <w:jc w:val="both"/>
        <w:rPr>
          <w:noProof/>
          <w:sz w:val="26"/>
          <w:lang w:val="lv-LV"/>
        </w:rPr>
      </w:pPr>
      <w:r>
        <w:rPr>
          <w:sz w:val="26"/>
          <w:szCs w:val="26"/>
          <w:lang w:val="lv-LV"/>
        </w:rPr>
        <w:t xml:space="preserve">Departamenta 2016. gada 9. septembra nolikumu Nr. DIKS-16-78-nos “Pasākuma “Rīgas pirmsskolas izglītības iestāžu sporta diena” finansēšanas konkursa nolikums” </w:t>
      </w:r>
      <w:r>
        <w:rPr>
          <w:noProof/>
          <w:sz w:val="26"/>
          <w:lang w:val="lv-LV"/>
        </w:rPr>
        <w:t>(ar grozījumiem, kas izdarīti ar Departamenta 2017. gada 5. septembra nolikumu Nr. DIKS-17-57-nos, 2018. gada 23. oktobra nolikumu Nr. DIKS-18-95-nos, 2019. gada 10. septembra nolikumu Nr. DIKS-19-82-nos);</w:t>
      </w:r>
    </w:p>
    <w:p w14:paraId="21F5682E" w14:textId="77777777" w:rsidR="00DA51D7" w:rsidRDefault="00DA51D7" w:rsidP="00DA51D7">
      <w:pPr>
        <w:numPr>
          <w:ilvl w:val="1"/>
          <w:numId w:val="3"/>
        </w:numPr>
        <w:tabs>
          <w:tab w:val="left" w:pos="1134"/>
          <w:tab w:val="left" w:pos="1276"/>
        </w:tabs>
        <w:ind w:left="0" w:firstLine="709"/>
        <w:jc w:val="both"/>
        <w:rPr>
          <w:noProof/>
          <w:sz w:val="26"/>
          <w:lang w:val="lv-LV"/>
        </w:rPr>
      </w:pPr>
      <w:r>
        <w:rPr>
          <w:noProof/>
          <w:sz w:val="26"/>
          <w:lang w:val="lv-LV"/>
        </w:rPr>
        <w:t>D</w:t>
      </w:r>
      <w:r>
        <w:rPr>
          <w:sz w:val="26"/>
          <w:szCs w:val="26"/>
          <w:lang w:val="lv-LV"/>
        </w:rPr>
        <w:t>epartamenta 2020. gada 8. oktobra nolikumu Nr. DIKS-20-87-nos “Ģimeņu sporta dienas finansēšanas konkursa nolikums”;</w:t>
      </w:r>
    </w:p>
    <w:p w14:paraId="5EAA83A0" w14:textId="77777777" w:rsidR="00DA51D7" w:rsidRDefault="00DA51D7" w:rsidP="00DA51D7">
      <w:pPr>
        <w:numPr>
          <w:ilvl w:val="1"/>
          <w:numId w:val="3"/>
        </w:numPr>
        <w:tabs>
          <w:tab w:val="left" w:pos="1134"/>
          <w:tab w:val="left" w:pos="1276"/>
        </w:tabs>
        <w:ind w:left="0" w:firstLine="709"/>
        <w:jc w:val="both"/>
        <w:rPr>
          <w:noProof/>
          <w:sz w:val="26"/>
          <w:lang w:val="lv-LV"/>
        </w:rPr>
      </w:pPr>
      <w:r>
        <w:rPr>
          <w:sz w:val="26"/>
          <w:szCs w:val="26"/>
          <w:lang w:val="lv-LV"/>
        </w:rPr>
        <w:t>Departamenta 2020. gada 30. jūlija nolikumu Nr. DIKS-20-58-nos “Rīgas apkaimju sporta svētku finansēšanas konkursa nolikums”;</w:t>
      </w:r>
    </w:p>
    <w:p w14:paraId="4E8885F0" w14:textId="77777777" w:rsidR="00DA51D7" w:rsidRDefault="00DA51D7" w:rsidP="00DA51D7">
      <w:pPr>
        <w:numPr>
          <w:ilvl w:val="1"/>
          <w:numId w:val="3"/>
        </w:numPr>
        <w:tabs>
          <w:tab w:val="left" w:pos="1134"/>
          <w:tab w:val="left" w:pos="1276"/>
        </w:tabs>
        <w:ind w:left="0" w:firstLine="709"/>
        <w:jc w:val="both"/>
        <w:rPr>
          <w:noProof/>
          <w:sz w:val="26"/>
          <w:lang w:val="lv-LV"/>
        </w:rPr>
      </w:pPr>
      <w:r>
        <w:rPr>
          <w:sz w:val="26"/>
          <w:szCs w:val="26"/>
          <w:lang w:val="lv-LV"/>
        </w:rPr>
        <w:t>Departamenta 2020. gada 1. jūlija nolikumu Nr. DIKS-20-55-nos “Rīgas pilsētas svētku ietvaros organizēto sporta aktivitāšu finansēšanas konkursa nolikums”</w:t>
      </w:r>
      <w:r>
        <w:rPr>
          <w:noProof/>
          <w:sz w:val="26"/>
          <w:lang w:val="lv-LV"/>
        </w:rPr>
        <w:t xml:space="preserve"> (ar grozījumiem, kas izdarīti ar Departamenta 2020. gada 4. augusta nolikumu Nr. DIKS-20-60-nos);</w:t>
      </w:r>
    </w:p>
    <w:p w14:paraId="668728D8" w14:textId="77777777" w:rsidR="00DA51D7" w:rsidRDefault="00DA51D7" w:rsidP="00DA51D7">
      <w:pPr>
        <w:numPr>
          <w:ilvl w:val="1"/>
          <w:numId w:val="3"/>
        </w:numPr>
        <w:tabs>
          <w:tab w:val="left" w:pos="1134"/>
          <w:tab w:val="left" w:pos="1276"/>
        </w:tabs>
        <w:ind w:left="0" w:firstLine="709"/>
        <w:jc w:val="both"/>
        <w:rPr>
          <w:noProof/>
          <w:sz w:val="26"/>
          <w:lang w:val="lv-LV"/>
        </w:rPr>
      </w:pPr>
      <w:r>
        <w:rPr>
          <w:sz w:val="26"/>
          <w:szCs w:val="26"/>
          <w:lang w:val="lv-LV"/>
        </w:rPr>
        <w:t>Departamenta 2019. gada 26. jūnija nolikumu Nr. DIKS-19-68-nos “Senioru sporta nedēļas finansēšanas konkursa nolikums”;</w:t>
      </w:r>
    </w:p>
    <w:p w14:paraId="6A36CC72" w14:textId="77777777" w:rsidR="00DA51D7" w:rsidRDefault="00DA51D7" w:rsidP="00DA51D7">
      <w:pPr>
        <w:numPr>
          <w:ilvl w:val="1"/>
          <w:numId w:val="3"/>
        </w:numPr>
        <w:tabs>
          <w:tab w:val="left" w:pos="1134"/>
          <w:tab w:val="left" w:pos="1276"/>
        </w:tabs>
        <w:ind w:left="0" w:firstLine="709"/>
        <w:jc w:val="both"/>
        <w:rPr>
          <w:noProof/>
          <w:sz w:val="26"/>
          <w:lang w:val="lv-LV"/>
        </w:rPr>
      </w:pPr>
      <w:r>
        <w:rPr>
          <w:sz w:val="26"/>
          <w:szCs w:val="26"/>
          <w:lang w:val="lv-LV"/>
        </w:rPr>
        <w:t>Departamenta 2020. gada 14. augusta nolikumu Nr. DIKS-20-66-nos “Eiropas Sporta nedēļas sporta pasākumu finansēšanas konkursa nolikums”</w:t>
      </w:r>
      <w:r>
        <w:rPr>
          <w:noProof/>
          <w:sz w:val="26"/>
          <w:lang w:val="lv-LV"/>
        </w:rPr>
        <w:t xml:space="preserve"> (ar grozījumiem, kas izdarīti ar Departamenta 2020. gada 19. augusta nolikumu Nr. DIKS-20-68-nos, 2021. gada 25. augusta nolikumu Nr. DIKS-21-48-nos);</w:t>
      </w:r>
    </w:p>
    <w:p w14:paraId="534E136B" w14:textId="77777777" w:rsidR="00DA51D7" w:rsidRDefault="00DA51D7" w:rsidP="00DA51D7">
      <w:pPr>
        <w:numPr>
          <w:ilvl w:val="1"/>
          <w:numId w:val="3"/>
        </w:numPr>
        <w:tabs>
          <w:tab w:val="left" w:pos="1134"/>
          <w:tab w:val="left" w:pos="1276"/>
        </w:tabs>
        <w:ind w:left="0" w:firstLine="709"/>
        <w:jc w:val="both"/>
        <w:rPr>
          <w:noProof/>
          <w:sz w:val="26"/>
          <w:lang w:val="lv-LV"/>
        </w:rPr>
      </w:pPr>
      <w:r>
        <w:rPr>
          <w:sz w:val="26"/>
          <w:szCs w:val="26"/>
          <w:lang w:val="lv-LV"/>
        </w:rPr>
        <w:t>Departamenta 2019. gada 25. oktobra nolikumu Nr. DIKS-19-98-nos “Konkursa “Rīgas fitnesa un aerobikas diena” nolikums”</w:t>
      </w:r>
      <w:r>
        <w:rPr>
          <w:noProof/>
          <w:sz w:val="26"/>
          <w:lang w:val="lv-LV"/>
        </w:rPr>
        <w:t>;</w:t>
      </w:r>
    </w:p>
    <w:p w14:paraId="754BE030" w14:textId="77777777" w:rsidR="00DA51D7" w:rsidRDefault="00DA51D7" w:rsidP="00DA51D7">
      <w:pPr>
        <w:numPr>
          <w:ilvl w:val="1"/>
          <w:numId w:val="3"/>
        </w:numPr>
        <w:tabs>
          <w:tab w:val="left" w:pos="1134"/>
          <w:tab w:val="left" w:pos="1276"/>
        </w:tabs>
        <w:ind w:left="0" w:firstLine="709"/>
        <w:jc w:val="both"/>
        <w:rPr>
          <w:noProof/>
          <w:sz w:val="26"/>
          <w:lang w:val="lv-LV"/>
        </w:rPr>
      </w:pPr>
      <w:r>
        <w:rPr>
          <w:sz w:val="26"/>
          <w:szCs w:val="26"/>
          <w:lang w:val="lv-LV"/>
        </w:rPr>
        <w:t>Departamenta 2019. gada 24. oktobra nolikumu Nr. DIKS-19-97-nos “Finansēšanas konkursa “Sporta diena Rīgas apkaimēs” nolikums”</w:t>
      </w:r>
      <w:r>
        <w:rPr>
          <w:noProof/>
          <w:sz w:val="26"/>
          <w:lang w:val="lv-LV"/>
        </w:rPr>
        <w:t>;</w:t>
      </w:r>
    </w:p>
    <w:p w14:paraId="7AE475FD" w14:textId="77777777" w:rsidR="00DA51D7" w:rsidRDefault="00DA51D7" w:rsidP="00DA51D7">
      <w:pPr>
        <w:numPr>
          <w:ilvl w:val="1"/>
          <w:numId w:val="3"/>
        </w:numPr>
        <w:tabs>
          <w:tab w:val="left" w:pos="1134"/>
          <w:tab w:val="left" w:pos="1276"/>
        </w:tabs>
        <w:ind w:left="0" w:firstLine="709"/>
        <w:jc w:val="both"/>
        <w:rPr>
          <w:noProof/>
          <w:sz w:val="26"/>
          <w:lang w:val="lv-LV"/>
        </w:rPr>
      </w:pPr>
      <w:r>
        <w:rPr>
          <w:sz w:val="26"/>
          <w:szCs w:val="26"/>
          <w:lang w:val="lv-LV"/>
        </w:rPr>
        <w:lastRenderedPageBreak/>
        <w:t>Departamenta 2019. gada 11. novembra nolikumu Nr. DIKS-19-107-nos “Konkursa “Ziemas sporta un aktivitāšu festivāls” nolikums”;</w:t>
      </w:r>
    </w:p>
    <w:p w14:paraId="298F621F" w14:textId="77777777" w:rsidR="00DA51D7" w:rsidRDefault="00DA51D7" w:rsidP="00DA51D7">
      <w:pPr>
        <w:numPr>
          <w:ilvl w:val="1"/>
          <w:numId w:val="3"/>
        </w:numPr>
        <w:tabs>
          <w:tab w:val="left" w:pos="1134"/>
          <w:tab w:val="left" w:pos="1276"/>
        </w:tabs>
        <w:ind w:left="0" w:firstLine="709"/>
        <w:jc w:val="both"/>
        <w:rPr>
          <w:noProof/>
          <w:sz w:val="26"/>
          <w:lang w:val="lv-LV"/>
        </w:rPr>
      </w:pPr>
      <w:r>
        <w:rPr>
          <w:sz w:val="26"/>
          <w:szCs w:val="26"/>
          <w:lang w:val="lv-LV"/>
        </w:rPr>
        <w:t>Departamenta 2019. gada 6. novembra nolikumu Nr. DIKS-19-106-nos “Konkursa “Rīgas pilsētas publiskās slidotavas atklāšanas svētki” nolikums”.</w:t>
      </w:r>
    </w:p>
    <w:p w14:paraId="7CB418CC" w14:textId="77777777" w:rsidR="00DA51D7" w:rsidRDefault="00DA51D7" w:rsidP="00DA51D7">
      <w:pPr>
        <w:jc w:val="both"/>
        <w:rPr>
          <w:sz w:val="26"/>
          <w:szCs w:val="26"/>
          <w:lang w:val="lv-LV"/>
        </w:rPr>
      </w:pPr>
    </w:p>
    <w:tbl>
      <w:tblPr>
        <w:tblpPr w:leftFromText="180" w:rightFromText="180" w:vertAnchor="text" w:horzAnchor="margin" w:tblpY="171"/>
        <w:tblW w:w="0" w:type="auto"/>
        <w:tblLook w:val="0000" w:firstRow="0" w:lastRow="0" w:firstColumn="0" w:lastColumn="0" w:noHBand="0" w:noVBand="0"/>
      </w:tblPr>
      <w:tblGrid>
        <w:gridCol w:w="6151"/>
        <w:gridCol w:w="3203"/>
      </w:tblGrid>
      <w:tr w:rsidR="00DA51D7" w:rsidRPr="00671F14" w14:paraId="5490880A" w14:textId="77777777" w:rsidTr="00CC5DB1">
        <w:tc>
          <w:tcPr>
            <w:tcW w:w="6228" w:type="dxa"/>
            <w:tcBorders>
              <w:top w:val="nil"/>
              <w:left w:val="nil"/>
              <w:bottom w:val="nil"/>
              <w:right w:val="nil"/>
            </w:tcBorders>
          </w:tcPr>
          <w:p w14:paraId="24284CA3" w14:textId="77777777" w:rsidR="00DA51D7" w:rsidRPr="00671F14" w:rsidRDefault="00DA51D7" w:rsidP="00CC5DB1">
            <w:pPr>
              <w:rPr>
                <w:sz w:val="26"/>
                <w:szCs w:val="26"/>
                <w:lang w:val="lv-LV"/>
              </w:rPr>
            </w:pPr>
            <w:r w:rsidRPr="00671F14">
              <w:rPr>
                <w:sz w:val="26"/>
                <w:szCs w:val="26"/>
                <w:lang w:val="lv-LV"/>
              </w:rPr>
              <w:fldChar w:fldCharType="begin"/>
            </w:r>
            <w:r w:rsidRPr="00671F14">
              <w:rPr>
                <w:sz w:val="26"/>
                <w:szCs w:val="26"/>
                <w:lang w:val="lv-LV"/>
              </w:rPr>
              <w:instrText xml:space="preserve"> DOCPROPERTY  #PARAKST_AMATS#  \* MERGEFORMAT </w:instrText>
            </w:r>
            <w:r w:rsidRPr="00671F14">
              <w:rPr>
                <w:sz w:val="26"/>
                <w:szCs w:val="26"/>
                <w:lang w:val="lv-LV"/>
              </w:rPr>
              <w:fldChar w:fldCharType="separate"/>
            </w:r>
            <w:r>
              <w:rPr>
                <w:sz w:val="26"/>
                <w:szCs w:val="26"/>
                <w:lang w:val="lv-LV"/>
              </w:rPr>
              <w:t xml:space="preserve"> Departamenta </w:t>
            </w:r>
            <w:r w:rsidRPr="00671F14">
              <w:rPr>
                <w:sz w:val="26"/>
                <w:szCs w:val="26"/>
                <w:lang w:val="lv-LV"/>
              </w:rPr>
              <w:t>direktors</w:t>
            </w:r>
            <w:r w:rsidRPr="00671F14">
              <w:rPr>
                <w:sz w:val="26"/>
                <w:szCs w:val="26"/>
                <w:lang w:val="lv-LV"/>
              </w:rPr>
              <w:fldChar w:fldCharType="end"/>
            </w:r>
          </w:p>
        </w:tc>
        <w:tc>
          <w:tcPr>
            <w:tcW w:w="3240" w:type="dxa"/>
            <w:tcBorders>
              <w:top w:val="nil"/>
              <w:left w:val="nil"/>
              <w:bottom w:val="nil"/>
              <w:right w:val="nil"/>
            </w:tcBorders>
          </w:tcPr>
          <w:p w14:paraId="3910CCE0" w14:textId="77777777" w:rsidR="00DA51D7" w:rsidRPr="00671F14" w:rsidRDefault="00DA51D7" w:rsidP="00CC5DB1">
            <w:pPr>
              <w:jc w:val="right"/>
              <w:rPr>
                <w:sz w:val="26"/>
                <w:szCs w:val="26"/>
                <w:lang w:val="lv-LV"/>
              </w:rPr>
            </w:pPr>
            <w:r>
              <w:rPr>
                <w:sz w:val="26"/>
                <w:szCs w:val="26"/>
                <w:lang w:val="lv-LV"/>
              </w:rPr>
              <w:fldChar w:fldCharType="begin"/>
            </w:r>
            <w:r>
              <w:rPr>
                <w:sz w:val="26"/>
                <w:szCs w:val="26"/>
                <w:lang w:val="lv-LV"/>
              </w:rPr>
              <w:instrText xml:space="preserve"> DOCPROPERTY  #PARAKST_V_UZV#  \* MERGEFORMAT </w:instrText>
            </w:r>
            <w:r>
              <w:rPr>
                <w:sz w:val="26"/>
                <w:szCs w:val="26"/>
                <w:lang w:val="lv-LV"/>
              </w:rPr>
              <w:fldChar w:fldCharType="separate"/>
            </w:r>
            <w:r>
              <w:rPr>
                <w:sz w:val="26"/>
                <w:szCs w:val="26"/>
                <w:lang w:val="lv-LV"/>
              </w:rPr>
              <w:t>M. Krastiņš</w:t>
            </w:r>
            <w:r>
              <w:rPr>
                <w:sz w:val="26"/>
                <w:szCs w:val="26"/>
                <w:lang w:val="lv-LV"/>
              </w:rPr>
              <w:fldChar w:fldCharType="end"/>
            </w:r>
          </w:p>
        </w:tc>
      </w:tr>
    </w:tbl>
    <w:p w14:paraId="47BFB93B" w14:textId="77777777" w:rsidR="00DA51D7" w:rsidRDefault="00DA51D7" w:rsidP="00DA51D7">
      <w:pPr>
        <w:rPr>
          <w:sz w:val="26"/>
          <w:szCs w:val="26"/>
          <w:lang w:val="lv-LV"/>
        </w:rPr>
      </w:pPr>
    </w:p>
    <w:p w14:paraId="2131DEDB" w14:textId="77777777" w:rsidR="00DA51D7" w:rsidRDefault="00DA51D7" w:rsidP="00DA51D7">
      <w:pPr>
        <w:rPr>
          <w:sz w:val="26"/>
          <w:szCs w:val="26"/>
          <w:lang w:val="lv-LV"/>
        </w:rPr>
      </w:pPr>
    </w:p>
    <w:tbl>
      <w:tblPr>
        <w:tblW w:w="0" w:type="auto"/>
        <w:tblLook w:val="04A0" w:firstRow="1" w:lastRow="0" w:firstColumn="1" w:lastColumn="0" w:noHBand="0" w:noVBand="1"/>
      </w:tblPr>
      <w:tblGrid>
        <w:gridCol w:w="6228"/>
      </w:tblGrid>
      <w:tr w:rsidR="00DA51D7" w:rsidRPr="00A442A6" w14:paraId="440314A9" w14:textId="77777777" w:rsidTr="00CC5DB1">
        <w:tc>
          <w:tcPr>
            <w:tcW w:w="6228" w:type="dxa"/>
            <w:hideMark/>
          </w:tcPr>
          <w:p w14:paraId="113F49E8" w14:textId="59A728E4" w:rsidR="00DA51D7" w:rsidRPr="00A442A6" w:rsidRDefault="00DA51D7" w:rsidP="00CC5DB1">
            <w:pPr>
              <w:tabs>
                <w:tab w:val="left" w:pos="1440"/>
                <w:tab w:val="left" w:pos="1620"/>
              </w:tabs>
              <w:jc w:val="both"/>
              <w:rPr>
                <w:sz w:val="26"/>
                <w:szCs w:val="26"/>
                <w:lang w:val="lv-LV"/>
              </w:rPr>
            </w:pPr>
          </w:p>
        </w:tc>
      </w:tr>
    </w:tbl>
    <w:p w14:paraId="31A98249" w14:textId="77777777" w:rsidR="00311BC9" w:rsidRPr="00B516F5" w:rsidRDefault="00311BC9" w:rsidP="00B516F5"/>
    <w:sectPr w:rsidR="00311BC9" w:rsidRPr="00B516F5" w:rsidSect="00B2282C">
      <w:headerReference w:type="even" r:id="rId9"/>
      <w:head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0CC5" w14:textId="77777777" w:rsidR="005A7E87" w:rsidRDefault="005A7E87" w:rsidP="00DA51D7">
      <w:r>
        <w:separator/>
      </w:r>
    </w:p>
  </w:endnote>
  <w:endnote w:type="continuationSeparator" w:id="0">
    <w:p w14:paraId="214D0393" w14:textId="77777777" w:rsidR="005A7E87" w:rsidRDefault="005A7E87" w:rsidP="00DA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B86E" w14:textId="77777777" w:rsidR="005A7E87" w:rsidRDefault="005A7E87" w:rsidP="00DA51D7">
      <w:r>
        <w:separator/>
      </w:r>
    </w:p>
  </w:footnote>
  <w:footnote w:type="continuationSeparator" w:id="0">
    <w:p w14:paraId="659EE341" w14:textId="77777777" w:rsidR="005A7E87" w:rsidRDefault="005A7E87" w:rsidP="00DA5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9F97" w14:textId="77777777" w:rsidR="00B2282C" w:rsidRDefault="005A7E87" w:rsidP="00B2282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10C3535A" w14:textId="77777777" w:rsidR="00B2282C" w:rsidRDefault="005A7E87" w:rsidP="00B2282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0AAE" w14:textId="77777777" w:rsidR="00B2282C" w:rsidRDefault="005A7E87" w:rsidP="00B2282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45F"/>
    <w:multiLevelType w:val="multilevel"/>
    <w:tmpl w:val="31BA3BD4"/>
    <w:lvl w:ilvl="0">
      <w:start w:val="1"/>
      <w:numFmt w:val="decimal"/>
      <w:lvlText w:val="%1."/>
      <w:lvlJc w:val="left"/>
      <w:pPr>
        <w:ind w:left="1070" w:hanging="360"/>
      </w:pPr>
      <w:rPr>
        <w:b w:val="0"/>
        <w:bCs w:val="0"/>
      </w:rPr>
    </w:lvl>
    <w:lvl w:ilvl="1">
      <w:start w:val="1"/>
      <w:numFmt w:val="decimal"/>
      <w:lvlText w:val="%1.%2."/>
      <w:lvlJc w:val="left"/>
      <w:pPr>
        <w:ind w:left="6953" w:hanging="432"/>
      </w:p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4B37A6"/>
    <w:multiLevelType w:val="hybridMultilevel"/>
    <w:tmpl w:val="0BAAF424"/>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535C30EE"/>
    <w:multiLevelType w:val="hybridMultilevel"/>
    <w:tmpl w:val="B5DA048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59"/>
    <w:rsid w:val="00006F59"/>
    <w:rsid w:val="00311BC9"/>
    <w:rsid w:val="005A7E87"/>
    <w:rsid w:val="00B516F5"/>
    <w:rsid w:val="00DA5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61C4"/>
  <w15:chartTrackingRefBased/>
  <w15:docId w15:val="{B4118547-143E-433F-8124-4EB34685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6F59"/>
    <w:pPr>
      <w:spacing w:after="0" w:line="240" w:lineRule="auto"/>
    </w:pPr>
    <w:rPr>
      <w:rFonts w:ascii="Times New Roman" w:eastAsia="Times New Roman" w:hAnsi="Times New Roman" w:cs="Times New Roman"/>
      <w:sz w:val="24"/>
      <w:szCs w:val="24"/>
      <w:lang w:val="en-US"/>
    </w:rPr>
  </w:style>
  <w:style w:type="paragraph" w:styleId="Virsraksts3">
    <w:name w:val="heading 3"/>
    <w:basedOn w:val="Parasts"/>
    <w:next w:val="Parasts"/>
    <w:link w:val="Virsraksts3Rakstz"/>
    <w:qFormat/>
    <w:rsid w:val="00B516F5"/>
    <w:pPr>
      <w:keepNext/>
      <w:spacing w:before="240" w:after="60"/>
      <w:outlineLvl w:val="2"/>
    </w:pPr>
    <w:rPr>
      <w:rFonts w:ascii="Arial" w:hAnsi="Arial" w:cs="Arial"/>
      <w:b/>
      <w:bCs/>
      <w:sz w:val="26"/>
      <w:szCs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rsid w:val="00B516F5"/>
    <w:rPr>
      <w:rFonts w:ascii="Arial" w:eastAsia="Times New Roman" w:hAnsi="Arial" w:cs="Arial"/>
      <w:b/>
      <w:bCs/>
      <w:sz w:val="26"/>
      <w:szCs w:val="26"/>
    </w:rPr>
  </w:style>
  <w:style w:type="paragraph" w:styleId="Galvene">
    <w:name w:val="header"/>
    <w:basedOn w:val="Parasts"/>
    <w:link w:val="GalveneRakstz"/>
    <w:uiPriority w:val="99"/>
    <w:rsid w:val="00B516F5"/>
    <w:pPr>
      <w:tabs>
        <w:tab w:val="center" w:pos="4153"/>
        <w:tab w:val="right" w:pos="8306"/>
      </w:tabs>
    </w:pPr>
  </w:style>
  <w:style w:type="character" w:customStyle="1" w:styleId="GalveneRakstz">
    <w:name w:val="Galvene Rakstz."/>
    <w:basedOn w:val="Noklusjumarindkopasfonts"/>
    <w:link w:val="Galvene"/>
    <w:uiPriority w:val="99"/>
    <w:rsid w:val="00B516F5"/>
    <w:rPr>
      <w:rFonts w:ascii="Times New Roman" w:eastAsia="Times New Roman" w:hAnsi="Times New Roman" w:cs="Times New Roman"/>
      <w:sz w:val="24"/>
      <w:szCs w:val="24"/>
      <w:lang w:val="en-US"/>
    </w:rPr>
  </w:style>
  <w:style w:type="character" w:styleId="Lappusesnumurs">
    <w:name w:val="page number"/>
    <w:basedOn w:val="Noklusjumarindkopasfonts"/>
    <w:rsid w:val="00B516F5"/>
  </w:style>
  <w:style w:type="paragraph" w:styleId="Nosaukums">
    <w:name w:val="Title"/>
    <w:basedOn w:val="Parasts"/>
    <w:link w:val="NosaukumsRakstz"/>
    <w:uiPriority w:val="99"/>
    <w:qFormat/>
    <w:rsid w:val="00B516F5"/>
    <w:pPr>
      <w:jc w:val="center"/>
    </w:pPr>
    <w:rPr>
      <w:b/>
      <w:bCs/>
      <w:lang w:val="lv-LV"/>
    </w:rPr>
  </w:style>
  <w:style w:type="character" w:customStyle="1" w:styleId="NosaukumsRakstz">
    <w:name w:val="Nosaukums Rakstz."/>
    <w:basedOn w:val="Noklusjumarindkopasfonts"/>
    <w:link w:val="Nosaukums"/>
    <w:uiPriority w:val="99"/>
    <w:rsid w:val="00B516F5"/>
    <w:rPr>
      <w:rFonts w:ascii="Times New Roman" w:eastAsia="Times New Roman" w:hAnsi="Times New Roman" w:cs="Times New Roman"/>
      <w:b/>
      <w:bCs/>
      <w:sz w:val="24"/>
      <w:szCs w:val="24"/>
    </w:rPr>
  </w:style>
  <w:style w:type="paragraph" w:styleId="Pamattekstsaratkpi">
    <w:name w:val="Body Text Indent"/>
    <w:basedOn w:val="Parasts"/>
    <w:link w:val="PamattekstsaratkpiRakstz"/>
    <w:uiPriority w:val="99"/>
    <w:unhideWhenUsed/>
    <w:rsid w:val="00B516F5"/>
    <w:pPr>
      <w:ind w:left="360"/>
      <w:jc w:val="both"/>
    </w:pPr>
    <w:rPr>
      <w:lang w:val="lv-LV"/>
    </w:rPr>
  </w:style>
  <w:style w:type="character" w:customStyle="1" w:styleId="PamattekstsaratkpiRakstz">
    <w:name w:val="Pamatteksts ar atkāpi Rakstz."/>
    <w:basedOn w:val="Noklusjumarindkopasfonts"/>
    <w:link w:val="Pamattekstsaratkpi"/>
    <w:uiPriority w:val="99"/>
    <w:rsid w:val="00B516F5"/>
    <w:rPr>
      <w:rFonts w:ascii="Times New Roman" w:eastAsia="Times New Roman" w:hAnsi="Times New Roman" w:cs="Times New Roman"/>
      <w:sz w:val="24"/>
      <w:szCs w:val="24"/>
    </w:rPr>
  </w:style>
  <w:style w:type="paragraph" w:styleId="Sarakstarindkopa">
    <w:name w:val="List Paragraph"/>
    <w:basedOn w:val="Parasts"/>
    <w:uiPriority w:val="34"/>
    <w:qFormat/>
    <w:rsid w:val="00B516F5"/>
    <w:pPr>
      <w:ind w:left="720"/>
      <w:contextualSpacing/>
    </w:pPr>
  </w:style>
  <w:style w:type="paragraph" w:styleId="Kjene">
    <w:name w:val="footer"/>
    <w:basedOn w:val="Parasts"/>
    <w:link w:val="KjeneRakstz"/>
    <w:uiPriority w:val="99"/>
    <w:unhideWhenUsed/>
    <w:rsid w:val="00DA51D7"/>
    <w:pPr>
      <w:tabs>
        <w:tab w:val="center" w:pos="4153"/>
        <w:tab w:val="right" w:pos="8306"/>
      </w:tabs>
    </w:pPr>
  </w:style>
  <w:style w:type="character" w:customStyle="1" w:styleId="KjeneRakstz">
    <w:name w:val="Kājene Rakstz."/>
    <w:basedOn w:val="Noklusjumarindkopasfonts"/>
    <w:link w:val="Kjene"/>
    <w:uiPriority w:val="99"/>
    <w:rsid w:val="00DA51D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RDLIS/Rigas_gerbonis.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9289</Words>
  <Characters>5296</Characters>
  <Application>Microsoft Office Word</Application>
  <DocSecurity>0</DocSecurity>
  <Lines>44</Lines>
  <Paragraphs>29</Paragraphs>
  <ScaleCrop>false</ScaleCrop>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Barona</dc:creator>
  <cp:keywords/>
  <dc:description/>
  <cp:lastModifiedBy>Kristīne Barona</cp:lastModifiedBy>
  <cp:revision>2</cp:revision>
  <dcterms:created xsi:type="dcterms:W3CDTF">2022-06-20T04:49:00Z</dcterms:created>
  <dcterms:modified xsi:type="dcterms:W3CDTF">2022-06-20T04:49:00Z</dcterms:modified>
</cp:coreProperties>
</file>